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E549" w14:textId="77777777" w:rsidR="00DC69C7" w:rsidRDefault="00DC69C7">
      <w:pPr>
        <w:jc w:val="both"/>
        <w:rPr>
          <w:rFonts w:ascii="Calibri" w:hAnsi="Calibri"/>
        </w:rPr>
      </w:pPr>
    </w:p>
    <w:p w14:paraId="7D9EDD89" w14:textId="77777777" w:rsidR="00DC69C7" w:rsidRDefault="00DC69C7">
      <w:pPr>
        <w:jc w:val="both"/>
        <w:rPr>
          <w:rFonts w:ascii="Calibri" w:hAnsi="Calibri"/>
        </w:rPr>
      </w:pPr>
    </w:p>
    <w:p w14:paraId="52A5BD91" w14:textId="77777777" w:rsidR="00DC69C7" w:rsidRDefault="00DC69C7">
      <w:pPr>
        <w:jc w:val="both"/>
        <w:rPr>
          <w:rFonts w:ascii="Calibri" w:hAnsi="Calibri"/>
        </w:rPr>
      </w:pPr>
    </w:p>
    <w:p w14:paraId="3B6633A0" w14:textId="77777777" w:rsidR="00DC69C7" w:rsidRDefault="00DC69C7">
      <w:pPr>
        <w:jc w:val="both"/>
        <w:rPr>
          <w:rFonts w:ascii="Calibri" w:hAnsi="Calibri"/>
        </w:rPr>
      </w:pPr>
    </w:p>
    <w:p w14:paraId="5AD753B2" w14:textId="77777777" w:rsidR="00DC69C7" w:rsidRDefault="00DC69C7">
      <w:pPr>
        <w:jc w:val="both"/>
        <w:rPr>
          <w:rFonts w:ascii="Calibri" w:hAnsi="Calibri"/>
        </w:rPr>
      </w:pPr>
    </w:p>
    <w:p w14:paraId="11B2B3F3" w14:textId="77777777" w:rsidR="00DC69C7" w:rsidRDefault="00DC69C7">
      <w:pPr>
        <w:jc w:val="both"/>
        <w:rPr>
          <w:rFonts w:ascii="Calibri" w:hAnsi="Calibri"/>
        </w:rPr>
      </w:pPr>
    </w:p>
    <w:p w14:paraId="0FAE346B" w14:textId="77777777" w:rsidR="00DC69C7" w:rsidRDefault="00DC69C7">
      <w:pPr>
        <w:jc w:val="both"/>
        <w:rPr>
          <w:rFonts w:ascii="Calibri" w:hAnsi="Calibri"/>
        </w:rPr>
      </w:pPr>
    </w:p>
    <w:p w14:paraId="291D96C2" w14:textId="77777777" w:rsidR="00DC69C7" w:rsidRDefault="00DC69C7">
      <w:pPr>
        <w:jc w:val="both"/>
        <w:rPr>
          <w:rFonts w:ascii="Calibri" w:hAnsi="Calibri"/>
        </w:rPr>
      </w:pPr>
    </w:p>
    <w:p w14:paraId="6F2D588E" w14:textId="77777777" w:rsidR="00DC69C7" w:rsidRDefault="00522FB0" w:rsidP="00836337">
      <w:pPr>
        <w:jc w:val="both"/>
        <w:rPr>
          <w:rFonts w:ascii="Calibri" w:hAnsi="Calibri" w:cs="Arial"/>
          <w:b/>
          <w:bCs/>
          <w:color w:val="0070C0"/>
          <w:sz w:val="36"/>
          <w:szCs w:val="36"/>
        </w:rPr>
      </w:pPr>
      <w:r>
        <w:rPr>
          <w:rFonts w:ascii="Calibri" w:hAnsi="Calibri" w:cs="Arial"/>
          <w:b/>
          <w:sz w:val="36"/>
          <w:szCs w:val="36"/>
        </w:rPr>
        <w:t>ACQUISIZIONE</w:t>
      </w:r>
      <w:r>
        <w:rPr>
          <w:rFonts w:ascii="Calibri" w:hAnsi="Calibri" w:cs="Arial"/>
          <w:b/>
          <w:bCs/>
          <w:sz w:val="36"/>
          <w:szCs w:val="36"/>
        </w:rPr>
        <w:t xml:space="preserve"> DI </w:t>
      </w:r>
      <w:r w:rsidR="00836337">
        <w:rPr>
          <w:rFonts w:ascii="Calibri" w:hAnsi="Calibri" w:cs="Arial"/>
          <w:b/>
          <w:bCs/>
          <w:sz w:val="36"/>
          <w:szCs w:val="36"/>
        </w:rPr>
        <w:t xml:space="preserve">SERVIZI </w:t>
      </w:r>
      <w:r w:rsidR="00FE2FFF">
        <w:rPr>
          <w:rFonts w:ascii="Calibri" w:hAnsi="Calibri" w:cs="Arial"/>
          <w:b/>
          <w:bCs/>
          <w:sz w:val="36"/>
          <w:szCs w:val="36"/>
        </w:rPr>
        <w:t xml:space="preserve">PER ACCESSO </w:t>
      </w:r>
      <w:r w:rsidR="00836337" w:rsidRPr="00836337">
        <w:rPr>
          <w:rFonts w:ascii="Calibri" w:hAnsi="Calibri" w:cs="Arial"/>
          <w:b/>
          <w:bCs/>
          <w:sz w:val="36"/>
          <w:szCs w:val="36"/>
        </w:rPr>
        <w:t xml:space="preserve">ALLA PIATTAFORMA ONLINE DI DATA ENRICHMENT PER LA CONSULTAZIONE DEI DATI DELLE SOCIETÀ PARTECIPATE DALLA PA </w:t>
      </w:r>
      <w:r w:rsidR="00836337">
        <w:rPr>
          <w:rFonts w:ascii="Calibri" w:hAnsi="Calibri" w:cs="Arial"/>
          <w:b/>
          <w:bCs/>
          <w:sz w:val="36"/>
          <w:szCs w:val="36"/>
        </w:rPr>
        <w:t xml:space="preserve">PER SOGEI </w:t>
      </w:r>
    </w:p>
    <w:p w14:paraId="39AB35C0" w14:textId="77777777" w:rsidR="00DC69C7" w:rsidRDefault="00DC69C7">
      <w:pPr>
        <w:rPr>
          <w:rFonts w:ascii="Calibri" w:hAnsi="Calibri" w:cs="Arial"/>
          <w:b/>
          <w:bCs/>
        </w:rPr>
      </w:pPr>
    </w:p>
    <w:p w14:paraId="7839CB75" w14:textId="77777777" w:rsidR="00DC69C7" w:rsidRDefault="00DC69C7">
      <w:pPr>
        <w:rPr>
          <w:rFonts w:ascii="Calibri" w:hAnsi="Calibri" w:cs="Arial"/>
          <w:b/>
          <w:bCs/>
        </w:rPr>
      </w:pPr>
    </w:p>
    <w:p w14:paraId="5C3F36FF" w14:textId="77777777" w:rsidR="00DC69C7" w:rsidRDefault="00DC69C7">
      <w:pPr>
        <w:rPr>
          <w:rFonts w:ascii="Calibri" w:hAnsi="Calibri" w:cs="Arial"/>
          <w:b/>
          <w:bCs/>
        </w:rPr>
      </w:pPr>
    </w:p>
    <w:p w14:paraId="002DB945" w14:textId="77777777" w:rsidR="00DC69C7" w:rsidRDefault="00DC69C7">
      <w:pPr>
        <w:rPr>
          <w:rFonts w:ascii="Calibri" w:hAnsi="Calibri" w:cs="Arial"/>
          <w:b/>
          <w:bCs/>
        </w:rPr>
      </w:pPr>
    </w:p>
    <w:p w14:paraId="75293D5E" w14:textId="77777777" w:rsidR="00DC69C7" w:rsidRDefault="00DC69C7">
      <w:pPr>
        <w:rPr>
          <w:rFonts w:ascii="Calibri" w:hAnsi="Calibri" w:cs="Arial"/>
          <w:b/>
          <w:bCs/>
        </w:rPr>
      </w:pPr>
    </w:p>
    <w:p w14:paraId="4A242CEB" w14:textId="77777777" w:rsidR="00DC69C7" w:rsidRDefault="00DC69C7">
      <w:pPr>
        <w:jc w:val="both"/>
        <w:rPr>
          <w:rFonts w:ascii="Calibri" w:hAnsi="Calibri"/>
        </w:rPr>
      </w:pPr>
    </w:p>
    <w:p w14:paraId="68DC1FA4" w14:textId="77777777" w:rsidR="00DC69C7" w:rsidRDefault="00DC69C7">
      <w:pPr>
        <w:jc w:val="both"/>
        <w:rPr>
          <w:rFonts w:ascii="Calibri" w:hAnsi="Calibri"/>
        </w:rPr>
      </w:pPr>
    </w:p>
    <w:p w14:paraId="5FB6C279" w14:textId="77777777" w:rsidR="00DC69C7" w:rsidRDefault="00DC69C7">
      <w:pPr>
        <w:jc w:val="both"/>
        <w:rPr>
          <w:rFonts w:ascii="Calibri" w:hAnsi="Calibri"/>
        </w:rPr>
      </w:pPr>
    </w:p>
    <w:p w14:paraId="014F8B61" w14:textId="77777777" w:rsidR="00DC69C7" w:rsidRDefault="00DC69C7">
      <w:pPr>
        <w:pStyle w:val="Titolo4"/>
        <w:jc w:val="left"/>
        <w:rPr>
          <w:rFonts w:ascii="Calibri" w:hAnsi="Calibri" w:cs="Arial"/>
        </w:rPr>
      </w:pPr>
    </w:p>
    <w:p w14:paraId="63A2BF89"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759AC68E" w14:textId="77777777" w:rsidR="00DC69C7" w:rsidRDefault="00DC69C7">
      <w:pPr>
        <w:jc w:val="both"/>
        <w:rPr>
          <w:rFonts w:ascii="Calibri" w:hAnsi="Calibri"/>
          <w:sz w:val="20"/>
          <w:szCs w:val="20"/>
        </w:rPr>
      </w:pPr>
    </w:p>
    <w:p w14:paraId="4DC02E72" w14:textId="77777777" w:rsidR="00DC69C7" w:rsidRDefault="00DC69C7">
      <w:pPr>
        <w:spacing w:line="360" w:lineRule="auto"/>
        <w:rPr>
          <w:rFonts w:ascii="Calibri" w:hAnsi="Calibri" w:cs="Arial"/>
          <w:sz w:val="20"/>
          <w:szCs w:val="20"/>
        </w:rPr>
      </w:pPr>
    </w:p>
    <w:p w14:paraId="60C2A4CD" w14:textId="77777777" w:rsidR="00DC69C7" w:rsidRDefault="00DC69C7">
      <w:pPr>
        <w:spacing w:line="360" w:lineRule="auto"/>
        <w:rPr>
          <w:rFonts w:ascii="Calibri" w:hAnsi="Calibri" w:cs="Arial"/>
          <w:sz w:val="20"/>
          <w:szCs w:val="20"/>
        </w:rPr>
      </w:pPr>
    </w:p>
    <w:p w14:paraId="26394110" w14:textId="77777777" w:rsidR="00DC69C7" w:rsidRDefault="00DC69C7">
      <w:pPr>
        <w:spacing w:line="360" w:lineRule="auto"/>
        <w:rPr>
          <w:rFonts w:ascii="Calibri" w:hAnsi="Calibri" w:cs="Arial"/>
          <w:sz w:val="20"/>
          <w:szCs w:val="20"/>
        </w:rPr>
      </w:pPr>
    </w:p>
    <w:p w14:paraId="7D81CE90" w14:textId="77777777" w:rsidR="00DC69C7" w:rsidRDefault="00DC69C7">
      <w:pPr>
        <w:spacing w:line="360" w:lineRule="auto"/>
        <w:rPr>
          <w:rFonts w:ascii="Calibri" w:hAnsi="Calibri" w:cs="Arial"/>
          <w:sz w:val="20"/>
          <w:szCs w:val="20"/>
        </w:rPr>
      </w:pPr>
    </w:p>
    <w:p w14:paraId="77DE5CA6" w14:textId="77777777" w:rsidR="00DC69C7" w:rsidRDefault="00DC69C7">
      <w:pPr>
        <w:pStyle w:val="Titolo4"/>
        <w:jc w:val="left"/>
        <w:rPr>
          <w:rFonts w:ascii="Calibri" w:hAnsi="Calibri" w:cs="Arial"/>
          <w:sz w:val="20"/>
          <w:szCs w:val="20"/>
        </w:rPr>
      </w:pPr>
    </w:p>
    <w:p w14:paraId="289553B4" w14:textId="77777777" w:rsidR="00DC69C7" w:rsidRDefault="00DC69C7">
      <w:pPr>
        <w:pStyle w:val="Titolo4"/>
        <w:jc w:val="left"/>
        <w:rPr>
          <w:rFonts w:ascii="Calibri" w:hAnsi="Calibri" w:cs="Arial"/>
          <w:sz w:val="20"/>
          <w:szCs w:val="20"/>
        </w:rPr>
      </w:pPr>
    </w:p>
    <w:p w14:paraId="03B8DC90" w14:textId="77777777" w:rsidR="00DC69C7" w:rsidRDefault="00DC69C7"/>
    <w:p w14:paraId="65F22E51"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16E7C780" w14:textId="77777777" w:rsidR="00DC69C7" w:rsidRDefault="00DC69C7">
      <w:pPr>
        <w:spacing w:line="276" w:lineRule="auto"/>
        <w:jc w:val="both"/>
        <w:rPr>
          <w:rFonts w:asciiTheme="minorHAnsi" w:hAnsiTheme="minorHAnsi" w:cs="Arial"/>
          <w:bCs/>
          <w:sz w:val="20"/>
          <w:szCs w:val="20"/>
        </w:rPr>
      </w:pPr>
    </w:p>
    <w:p w14:paraId="54DD2675" w14:textId="77777777" w:rsidR="00836337" w:rsidRPr="00E43714" w:rsidRDefault="003E2B97" w:rsidP="00836337">
      <w:pPr>
        <w:spacing w:line="276" w:lineRule="auto"/>
        <w:ind w:left="284"/>
        <w:jc w:val="both"/>
        <w:rPr>
          <w:rFonts w:asciiTheme="minorHAnsi" w:hAnsiTheme="minorHAnsi" w:cs="Arial"/>
          <w:bCs/>
          <w:sz w:val="20"/>
          <w:szCs w:val="20"/>
        </w:rPr>
      </w:pPr>
      <w:hyperlink r:id="rId8" w:history="1">
        <w:r w:rsidR="00836337" w:rsidRPr="00E43714">
          <w:rPr>
            <w:rStyle w:val="Collegamentoipertestuale"/>
            <w:rFonts w:asciiTheme="minorHAnsi" w:hAnsiTheme="minorHAnsi" w:cs="Arial"/>
            <w:bCs/>
            <w:sz w:val="20"/>
            <w:szCs w:val="20"/>
          </w:rPr>
          <w:t>ictconsip@postacert.consip.it</w:t>
        </w:r>
      </w:hyperlink>
    </w:p>
    <w:p w14:paraId="43192FBE" w14:textId="77777777" w:rsidR="00836337" w:rsidRPr="00E43714" w:rsidRDefault="00836337">
      <w:pPr>
        <w:spacing w:line="276" w:lineRule="auto"/>
        <w:jc w:val="both"/>
        <w:rPr>
          <w:rFonts w:asciiTheme="minorHAnsi" w:hAnsiTheme="minorHAnsi" w:cs="Arial"/>
          <w:bCs/>
          <w:sz w:val="20"/>
          <w:szCs w:val="20"/>
        </w:rPr>
      </w:pPr>
    </w:p>
    <w:p w14:paraId="384972AD" w14:textId="77777777" w:rsidR="00DC69C7" w:rsidRPr="00E43714" w:rsidRDefault="00DC69C7">
      <w:pPr>
        <w:spacing w:line="276" w:lineRule="auto"/>
        <w:jc w:val="both"/>
        <w:rPr>
          <w:rFonts w:asciiTheme="minorHAnsi" w:hAnsiTheme="minorHAnsi" w:cs="Arial"/>
          <w:b/>
          <w:bCs/>
          <w:sz w:val="20"/>
          <w:szCs w:val="20"/>
        </w:rPr>
      </w:pPr>
    </w:p>
    <w:p w14:paraId="74C12AD7" w14:textId="77777777" w:rsidR="00DC69C7" w:rsidRPr="00E43714" w:rsidRDefault="00DC69C7">
      <w:pPr>
        <w:spacing w:line="276" w:lineRule="auto"/>
        <w:jc w:val="both"/>
        <w:rPr>
          <w:rFonts w:asciiTheme="minorHAnsi" w:hAnsiTheme="minorHAnsi" w:cs="Arial"/>
          <w:b/>
          <w:bCs/>
          <w:sz w:val="20"/>
          <w:szCs w:val="20"/>
        </w:rPr>
      </w:pPr>
      <w:bookmarkStart w:id="0" w:name="_GoBack"/>
      <w:bookmarkEnd w:id="0"/>
    </w:p>
    <w:p w14:paraId="31956BB3" w14:textId="77777777" w:rsidR="00DC69C7" w:rsidRPr="00E43714" w:rsidRDefault="00DC69C7">
      <w:pPr>
        <w:spacing w:line="276" w:lineRule="auto"/>
        <w:jc w:val="both"/>
        <w:rPr>
          <w:rFonts w:asciiTheme="minorHAnsi" w:hAnsiTheme="minorHAnsi" w:cs="Arial"/>
          <w:b/>
          <w:bCs/>
          <w:sz w:val="20"/>
          <w:szCs w:val="20"/>
        </w:rPr>
      </w:pPr>
    </w:p>
    <w:p w14:paraId="4C517397" w14:textId="1EED2B12" w:rsidR="00DC69C7" w:rsidRPr="00E43714" w:rsidRDefault="00522FB0">
      <w:pPr>
        <w:spacing w:line="276" w:lineRule="auto"/>
        <w:jc w:val="both"/>
        <w:rPr>
          <w:rFonts w:asciiTheme="minorHAnsi" w:hAnsiTheme="minorHAnsi" w:cs="Arial"/>
          <w:bCs/>
          <w:sz w:val="20"/>
          <w:szCs w:val="20"/>
        </w:rPr>
      </w:pPr>
      <w:r w:rsidRPr="00E43714">
        <w:rPr>
          <w:rFonts w:asciiTheme="minorHAnsi" w:hAnsiTheme="minorHAnsi" w:cs="Arial"/>
          <w:bCs/>
          <w:sz w:val="20"/>
          <w:szCs w:val="20"/>
        </w:rPr>
        <w:t xml:space="preserve">Roma, </w:t>
      </w:r>
      <w:r w:rsidR="00E43714" w:rsidRPr="00E43714">
        <w:rPr>
          <w:rFonts w:asciiTheme="minorHAnsi" w:hAnsiTheme="minorHAnsi" w:cs="Arial"/>
          <w:bCs/>
          <w:sz w:val="20"/>
          <w:szCs w:val="20"/>
        </w:rPr>
        <w:t>03/12/2021</w:t>
      </w:r>
    </w:p>
    <w:p w14:paraId="6BCC3F38" w14:textId="77777777" w:rsidR="00DC69C7" w:rsidRPr="00E43714" w:rsidRDefault="00522FB0">
      <w:pPr>
        <w:pStyle w:val="Corpotesto"/>
        <w:jc w:val="left"/>
        <w:rPr>
          <w:rFonts w:ascii="Calibri" w:hAnsi="Calibri"/>
          <w:sz w:val="20"/>
        </w:rPr>
      </w:pPr>
      <w:r w:rsidRPr="00E43714">
        <w:rPr>
          <w:rFonts w:ascii="Calibri" w:hAnsi="Calibri"/>
          <w:sz w:val="20"/>
        </w:rPr>
        <w:br w:type="page"/>
      </w:r>
    </w:p>
    <w:p w14:paraId="15A23F9B"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0C6EE551" w14:textId="77777777"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di </w:t>
      </w:r>
      <w:r w:rsidR="00FE2FFF" w:rsidRPr="00FE2FFF">
        <w:rPr>
          <w:rFonts w:asciiTheme="minorHAnsi" w:hAnsiTheme="minorHAnsi" w:cs="Arial"/>
          <w:sz w:val="20"/>
          <w:szCs w:val="20"/>
        </w:rPr>
        <w:t xml:space="preserve">servizi per accesso alla piattaforma online di data enrichment per la consultazione dei dati delle società partecipate dalla </w:t>
      </w:r>
      <w:r w:rsidR="00FE2FFF">
        <w:rPr>
          <w:rFonts w:asciiTheme="minorHAnsi" w:hAnsiTheme="minorHAnsi" w:cs="Arial"/>
          <w:sz w:val="20"/>
          <w:szCs w:val="20"/>
        </w:rPr>
        <w:t>PA</w:t>
      </w:r>
      <w:r w:rsidR="00FE2FFF" w:rsidRPr="00FE2FFF">
        <w:rPr>
          <w:rFonts w:asciiTheme="minorHAnsi" w:hAnsiTheme="minorHAnsi" w:cs="Arial"/>
          <w:sz w:val="20"/>
          <w:szCs w:val="20"/>
        </w:rPr>
        <w:t xml:space="preserve"> per SOGEI</w:t>
      </w:r>
      <w:r w:rsidR="00FE2FFF">
        <w:rPr>
          <w:rFonts w:asciiTheme="minorHAnsi" w:hAnsiTheme="minorHAnsi" w:cs="Arial"/>
          <w:sz w:val="20"/>
          <w:szCs w:val="20"/>
        </w:rPr>
        <w:t>.</w:t>
      </w:r>
    </w:p>
    <w:p w14:paraId="15601D42"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34F35BC"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30CD2F1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4A9424E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0587774"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4CEB6632"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7DBC69D2"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40349F71" w14:textId="77777777" w:rsidR="00DC69C7" w:rsidRDefault="00522FB0">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FE2FFF">
        <w:rPr>
          <w:rFonts w:asciiTheme="minorHAnsi" w:hAnsiTheme="minorHAnsi" w:cs="Arial"/>
          <w:bCs/>
          <w:sz w:val="20"/>
          <w:szCs w:val="20"/>
        </w:rPr>
        <w:t xml:space="preserve"> </w:t>
      </w:r>
      <w:hyperlink r:id="rId9" w:history="1">
        <w:r w:rsidR="00FE2FFF" w:rsidRPr="00347B67">
          <w:rPr>
            <w:rStyle w:val="Collegamentoipertestuale"/>
            <w:rFonts w:asciiTheme="minorHAnsi" w:hAnsiTheme="minorHAnsi"/>
          </w:rPr>
          <w:t xml:space="preserve"> </w:t>
        </w:r>
        <w:r w:rsidR="00FE2FFF" w:rsidRPr="00347B67">
          <w:rPr>
            <w:rStyle w:val="Collegamentoipertestuale"/>
            <w:rFonts w:asciiTheme="minorHAnsi" w:hAnsiTheme="minorHAnsi"/>
            <w:sz w:val="20"/>
            <w:szCs w:val="20"/>
          </w:rPr>
          <w:t>ictconsip@postacert.consip.it</w:t>
        </w:r>
      </w:hyperlink>
      <w:r w:rsidR="00FE2FFF" w:rsidRPr="00347B67">
        <w:rPr>
          <w:rFonts w:asciiTheme="minorHAnsi" w:hAnsiTheme="minorHAnsi" w:cs="Arial"/>
          <w:bCs/>
          <w:sz w:val="20"/>
          <w:szCs w:val="20"/>
        </w:rPr>
        <w:t>.</w:t>
      </w:r>
    </w:p>
    <w:p w14:paraId="3DD57928"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4195DBD5"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2D1F4E3A"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33E49079" w14:textId="77777777">
        <w:tc>
          <w:tcPr>
            <w:tcW w:w="3321" w:type="dxa"/>
            <w:vAlign w:val="center"/>
          </w:tcPr>
          <w:p w14:paraId="2508C45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5C61ED9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2EBB55B" w14:textId="77777777">
        <w:tc>
          <w:tcPr>
            <w:tcW w:w="3321" w:type="dxa"/>
            <w:vAlign w:val="center"/>
          </w:tcPr>
          <w:p w14:paraId="62874AE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7B51245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A6D17BF" w14:textId="77777777">
        <w:tc>
          <w:tcPr>
            <w:tcW w:w="3321" w:type="dxa"/>
            <w:vAlign w:val="center"/>
          </w:tcPr>
          <w:p w14:paraId="5799543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30410BC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5ADE46C" w14:textId="77777777">
        <w:tc>
          <w:tcPr>
            <w:tcW w:w="3321" w:type="dxa"/>
            <w:vAlign w:val="center"/>
          </w:tcPr>
          <w:p w14:paraId="5634E76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469E65A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7CDEEBF" w14:textId="77777777">
        <w:tc>
          <w:tcPr>
            <w:tcW w:w="3321" w:type="dxa"/>
            <w:vAlign w:val="center"/>
          </w:tcPr>
          <w:p w14:paraId="3B20E4A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77F0468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FF1CCED" w14:textId="77777777">
        <w:tc>
          <w:tcPr>
            <w:tcW w:w="3321" w:type="dxa"/>
            <w:vAlign w:val="center"/>
          </w:tcPr>
          <w:p w14:paraId="124D099B"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3076283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E4C04C5" w14:textId="77777777">
        <w:tc>
          <w:tcPr>
            <w:tcW w:w="3321" w:type="dxa"/>
            <w:vAlign w:val="center"/>
          </w:tcPr>
          <w:p w14:paraId="3A4F7F1B"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16CC14F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B2C20BD" w14:textId="77777777">
        <w:tc>
          <w:tcPr>
            <w:tcW w:w="3321" w:type="dxa"/>
            <w:vAlign w:val="center"/>
          </w:tcPr>
          <w:p w14:paraId="355FBB4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34A0781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6F0BB57" w14:textId="77777777" w:rsidR="00DC69C7" w:rsidRDefault="00DC69C7">
      <w:pPr>
        <w:pStyle w:val="Titolo1"/>
        <w:numPr>
          <w:ilvl w:val="0"/>
          <w:numId w:val="0"/>
        </w:numPr>
        <w:jc w:val="both"/>
        <w:rPr>
          <w:rFonts w:ascii="Calibri" w:hAnsi="Calibri"/>
          <w:i/>
          <w:sz w:val="20"/>
          <w:szCs w:val="20"/>
        </w:rPr>
      </w:pPr>
    </w:p>
    <w:p w14:paraId="4C4FD9C9"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2E62E46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2E17BAB" w14:textId="77777777" w:rsidR="00DC69C7" w:rsidRDefault="00DC69C7">
      <w:pPr>
        <w:spacing w:line="276" w:lineRule="auto"/>
        <w:jc w:val="both"/>
        <w:rPr>
          <w:rFonts w:asciiTheme="minorHAnsi" w:hAnsiTheme="minorHAnsi"/>
          <w:sz w:val="20"/>
          <w:szCs w:val="20"/>
        </w:rPr>
      </w:pPr>
    </w:p>
    <w:p w14:paraId="3F521BB3"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BFD6DE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546F1D60" w14:textId="77777777" w:rsidR="00DC69C7" w:rsidRDefault="00DC69C7">
      <w:pPr>
        <w:spacing w:line="276" w:lineRule="auto"/>
        <w:jc w:val="both"/>
        <w:rPr>
          <w:rFonts w:asciiTheme="minorHAnsi" w:hAnsiTheme="minorHAnsi"/>
          <w:sz w:val="20"/>
          <w:szCs w:val="20"/>
        </w:rPr>
      </w:pPr>
    </w:p>
    <w:p w14:paraId="45C6C484"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56DD138" w14:textId="77777777" w:rsidR="00DC69C7" w:rsidRDefault="00DC69C7">
      <w:pPr>
        <w:spacing w:line="276" w:lineRule="auto"/>
        <w:jc w:val="both"/>
        <w:rPr>
          <w:rFonts w:asciiTheme="minorHAnsi" w:hAnsiTheme="minorHAnsi"/>
          <w:sz w:val="20"/>
          <w:szCs w:val="20"/>
        </w:rPr>
      </w:pPr>
    </w:p>
    <w:p w14:paraId="1100464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2960D0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17DC41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30D79ED0" w14:textId="77777777" w:rsidR="00DC69C7" w:rsidRDefault="00DC69C7">
      <w:pPr>
        <w:spacing w:line="276" w:lineRule="auto"/>
        <w:jc w:val="both"/>
        <w:rPr>
          <w:rFonts w:asciiTheme="minorHAnsi" w:hAnsiTheme="minorHAnsi"/>
          <w:sz w:val="20"/>
          <w:szCs w:val="20"/>
        </w:rPr>
      </w:pPr>
    </w:p>
    <w:p w14:paraId="5AF454D9"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6A67E704" w14:textId="77777777" w:rsidR="00DC69C7" w:rsidRDefault="00522FB0">
      <w:pPr>
        <w:rPr>
          <w:rFonts w:ascii="Calibri" w:hAnsi="Calibri"/>
          <w:b/>
        </w:rPr>
      </w:pPr>
      <w:r>
        <w:rPr>
          <w:rFonts w:ascii="Calibri" w:hAnsi="Calibri"/>
        </w:rPr>
        <w:br w:type="page"/>
      </w:r>
    </w:p>
    <w:p w14:paraId="2F166AA8"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0A067F95" w14:textId="77777777" w:rsidR="001209C2" w:rsidRPr="002C0634" w:rsidRDefault="001209C2">
      <w:pPr>
        <w:spacing w:line="276" w:lineRule="auto"/>
        <w:rPr>
          <w:rFonts w:ascii="Calibri" w:hAnsi="Calibri" w:cs="Calibri"/>
          <w:sz w:val="20"/>
          <w:szCs w:val="20"/>
        </w:rPr>
      </w:pPr>
    </w:p>
    <w:p w14:paraId="365934B9" w14:textId="77777777" w:rsidR="001209C2" w:rsidRPr="005C465B" w:rsidRDefault="008F6B1E" w:rsidP="008F6B1E">
      <w:pPr>
        <w:spacing w:line="276" w:lineRule="auto"/>
        <w:jc w:val="both"/>
        <w:rPr>
          <w:rFonts w:ascii="Calibri" w:hAnsi="Calibri" w:cs="Calibri"/>
          <w:sz w:val="20"/>
          <w:szCs w:val="20"/>
        </w:rPr>
      </w:pPr>
      <w:r w:rsidRPr="005C465B">
        <w:rPr>
          <w:rFonts w:ascii="Calibri" w:hAnsi="Calibri" w:cs="Calibri"/>
          <w:sz w:val="20"/>
          <w:szCs w:val="20"/>
        </w:rPr>
        <w:t xml:space="preserve">Il Dipartimento del Tesoro, nel 2009, </w:t>
      </w:r>
      <w:r w:rsidR="001209C2" w:rsidRPr="005C465B">
        <w:rPr>
          <w:rFonts w:ascii="Calibri" w:hAnsi="Calibri" w:cs="Calibri"/>
          <w:sz w:val="20"/>
          <w:szCs w:val="20"/>
        </w:rPr>
        <w:t>ha avviato il censimento delle partecipazioni nell’ambito del progetto Patrimonio della PA (Pubblica Amministrazione) per la</w:t>
      </w:r>
      <w:r w:rsidRPr="005C465B">
        <w:rPr>
          <w:rFonts w:ascii="Calibri" w:hAnsi="Calibri" w:cs="Calibri"/>
          <w:sz w:val="20"/>
          <w:szCs w:val="20"/>
        </w:rPr>
        <w:t xml:space="preserve"> </w:t>
      </w:r>
      <w:r w:rsidR="001209C2" w:rsidRPr="005C465B">
        <w:rPr>
          <w:rFonts w:ascii="Calibri" w:hAnsi="Calibri" w:cs="Calibri"/>
          <w:sz w:val="20"/>
          <w:szCs w:val="20"/>
        </w:rPr>
        <w:t>ricognizione annuale delle componenti degli attivi pubblici (art. 2, comma 222, della l.n. 191/2009 - l.f. 2010).</w:t>
      </w:r>
    </w:p>
    <w:p w14:paraId="17485C86" w14:textId="7C3E102C" w:rsidR="001209C2" w:rsidRPr="005C465B" w:rsidRDefault="001209C2" w:rsidP="008F6B1E">
      <w:pPr>
        <w:spacing w:line="276" w:lineRule="auto"/>
        <w:jc w:val="both"/>
        <w:rPr>
          <w:rFonts w:ascii="Calibri" w:hAnsi="Calibri" w:cs="Calibri"/>
          <w:sz w:val="20"/>
          <w:szCs w:val="20"/>
        </w:rPr>
      </w:pPr>
      <w:r w:rsidRPr="005C465B">
        <w:rPr>
          <w:rFonts w:ascii="Calibri" w:hAnsi="Calibri" w:cs="Calibri"/>
          <w:sz w:val="20"/>
          <w:szCs w:val="20"/>
        </w:rPr>
        <w:t>In un’ottica di razionalizzazione delle banche dati, l’art.17, commi 3 e 4 del d.l. n.90/2014, convertito con modificazioni dalla l.n.114/2014, ha previsto</w:t>
      </w:r>
      <w:r w:rsidR="008F6B1E" w:rsidRPr="005C465B">
        <w:rPr>
          <w:rFonts w:ascii="Calibri" w:hAnsi="Calibri" w:cs="Calibri"/>
          <w:sz w:val="20"/>
          <w:szCs w:val="20"/>
        </w:rPr>
        <w:t xml:space="preserve"> </w:t>
      </w:r>
      <w:r w:rsidRPr="005C465B">
        <w:rPr>
          <w:rFonts w:ascii="Calibri" w:hAnsi="Calibri" w:cs="Calibri"/>
          <w:sz w:val="20"/>
          <w:szCs w:val="20"/>
        </w:rPr>
        <w:t>l’unificazione delle rilevazioni in materia di partecipazioni ed enti partecipati, individuando nella banca dati del Dipartimento del Tesoro l’unico canale di</w:t>
      </w:r>
      <w:r w:rsidR="00614C24">
        <w:rPr>
          <w:rFonts w:ascii="Calibri" w:hAnsi="Calibri" w:cs="Calibri"/>
          <w:sz w:val="20"/>
          <w:szCs w:val="20"/>
        </w:rPr>
        <w:t xml:space="preserve"> </w:t>
      </w:r>
      <w:r w:rsidRPr="005C465B">
        <w:rPr>
          <w:rFonts w:ascii="Calibri" w:hAnsi="Calibri" w:cs="Calibri"/>
          <w:sz w:val="20"/>
          <w:szCs w:val="20"/>
        </w:rPr>
        <w:t>raccolta. A decorrere dal 1° gennaio 2015, pertanto, sono confluite nella rilevazione delle partecipazioni pubbliche del Dipartimento del Tesoro la cosiddetta</w:t>
      </w:r>
      <w:r w:rsidR="008F6B1E" w:rsidRPr="005C465B">
        <w:rPr>
          <w:rFonts w:ascii="Calibri" w:hAnsi="Calibri" w:cs="Calibri"/>
          <w:sz w:val="20"/>
          <w:szCs w:val="20"/>
        </w:rPr>
        <w:t xml:space="preserve"> </w:t>
      </w:r>
      <w:r w:rsidRPr="005C465B">
        <w:rPr>
          <w:rFonts w:ascii="Calibri" w:hAnsi="Calibri" w:cs="Calibri"/>
          <w:sz w:val="20"/>
          <w:szCs w:val="20"/>
        </w:rPr>
        <w:t>rilevazione Consoc del Dipartimento della Funzione pubblica e la rilevazione della Ragioneria Generale dello Stato sul costo del personale delle società</w:t>
      </w:r>
      <w:r w:rsidR="008F6B1E" w:rsidRPr="005C465B">
        <w:rPr>
          <w:rFonts w:ascii="Calibri" w:hAnsi="Calibri" w:cs="Calibri"/>
          <w:sz w:val="20"/>
          <w:szCs w:val="20"/>
        </w:rPr>
        <w:t xml:space="preserve"> </w:t>
      </w:r>
      <w:r w:rsidRPr="005C465B">
        <w:rPr>
          <w:rFonts w:ascii="Calibri" w:hAnsi="Calibri" w:cs="Calibri"/>
          <w:sz w:val="20"/>
          <w:szCs w:val="20"/>
        </w:rPr>
        <w:t>partecipate dalle amministrazioni pubbliche.</w:t>
      </w:r>
    </w:p>
    <w:p w14:paraId="4E1246D0" w14:textId="77777777" w:rsidR="001209C2" w:rsidRPr="005C465B" w:rsidRDefault="001209C2" w:rsidP="008F6B1E">
      <w:pPr>
        <w:spacing w:line="276" w:lineRule="auto"/>
        <w:jc w:val="both"/>
        <w:rPr>
          <w:rFonts w:ascii="Calibri" w:hAnsi="Calibri" w:cs="Calibri"/>
          <w:sz w:val="20"/>
          <w:szCs w:val="20"/>
        </w:rPr>
      </w:pPr>
      <w:r w:rsidRPr="005C465B">
        <w:rPr>
          <w:rFonts w:ascii="Calibri" w:hAnsi="Calibri" w:cs="Calibri"/>
          <w:sz w:val="20"/>
          <w:szCs w:val="20"/>
        </w:rPr>
        <w:t xml:space="preserve">Inoltre, a seguito della sottoscrizione nel maggio 2016 del protocollo d’intesa tra il Ministro </w:t>
      </w:r>
      <w:r w:rsidR="008F6B1E" w:rsidRPr="005C465B">
        <w:rPr>
          <w:rFonts w:ascii="Calibri" w:hAnsi="Calibri" w:cs="Calibri"/>
          <w:sz w:val="20"/>
          <w:szCs w:val="20"/>
        </w:rPr>
        <w:t>d</w:t>
      </w:r>
      <w:r w:rsidRPr="005C465B">
        <w:rPr>
          <w:rFonts w:ascii="Calibri" w:hAnsi="Calibri" w:cs="Calibri"/>
          <w:sz w:val="20"/>
          <w:szCs w:val="20"/>
        </w:rPr>
        <w:t>ell’Economia e delle Finanze e il Presidente della Corte dei conti,</w:t>
      </w:r>
      <w:r w:rsidR="008F6B1E" w:rsidRPr="005C465B">
        <w:rPr>
          <w:rFonts w:ascii="Calibri" w:hAnsi="Calibri" w:cs="Calibri"/>
          <w:sz w:val="20"/>
          <w:szCs w:val="20"/>
        </w:rPr>
        <w:t xml:space="preserve"> </w:t>
      </w:r>
      <w:r w:rsidRPr="005C465B">
        <w:rPr>
          <w:rFonts w:ascii="Calibri" w:hAnsi="Calibri" w:cs="Calibri"/>
          <w:sz w:val="20"/>
          <w:szCs w:val="20"/>
        </w:rPr>
        <w:t>la rilevazione delle partecipazioni pubbliche è condotta in maniera unificata. Le informazioni raccolte dal Dipartimento del Tesoro sono utilizzate anche dalla</w:t>
      </w:r>
      <w:r w:rsidR="008F6B1E" w:rsidRPr="005C465B">
        <w:rPr>
          <w:rFonts w:ascii="Calibri" w:hAnsi="Calibri" w:cs="Calibri"/>
          <w:sz w:val="20"/>
          <w:szCs w:val="20"/>
        </w:rPr>
        <w:t xml:space="preserve"> </w:t>
      </w:r>
      <w:r w:rsidRPr="005C465B">
        <w:rPr>
          <w:rFonts w:ascii="Calibri" w:hAnsi="Calibri" w:cs="Calibri"/>
          <w:sz w:val="20"/>
          <w:szCs w:val="20"/>
        </w:rPr>
        <w:t>Corte dei conti per le proprie attività istituzionali di referto e di controllo. Con il successivo protocollo del 10 maggio 2021 è stato rinnovato l’impegno</w:t>
      </w:r>
      <w:r w:rsidR="008F6B1E" w:rsidRPr="005C465B">
        <w:rPr>
          <w:rFonts w:ascii="Calibri" w:hAnsi="Calibri" w:cs="Calibri"/>
          <w:sz w:val="20"/>
          <w:szCs w:val="20"/>
        </w:rPr>
        <w:t xml:space="preserve"> </w:t>
      </w:r>
      <w:r w:rsidRPr="005C465B">
        <w:rPr>
          <w:rFonts w:ascii="Calibri" w:hAnsi="Calibri" w:cs="Calibri"/>
          <w:sz w:val="20"/>
          <w:szCs w:val="20"/>
        </w:rPr>
        <w:t>assunto dal Dipartimento del Tesoro con la Corte dei conti in merito alla condivisione e fruibilità delle informazioni contenute nei propri applicativi.</w:t>
      </w:r>
    </w:p>
    <w:p w14:paraId="2E337401" w14:textId="77777777" w:rsidR="008F6B1E" w:rsidRPr="005C465B" w:rsidRDefault="008F6B1E" w:rsidP="008F6B1E">
      <w:pPr>
        <w:spacing w:line="276" w:lineRule="auto"/>
        <w:jc w:val="both"/>
        <w:rPr>
          <w:rFonts w:ascii="Calibri" w:hAnsi="Calibri" w:cs="Calibri"/>
          <w:sz w:val="20"/>
          <w:szCs w:val="20"/>
        </w:rPr>
      </w:pPr>
    </w:p>
    <w:p w14:paraId="06F6070F" w14:textId="77777777" w:rsidR="001209C2" w:rsidRPr="005C465B" w:rsidRDefault="001209C2" w:rsidP="008F6B1E">
      <w:pPr>
        <w:spacing w:line="276" w:lineRule="auto"/>
        <w:jc w:val="both"/>
        <w:rPr>
          <w:rFonts w:ascii="Calibri" w:hAnsi="Calibri" w:cs="Calibri"/>
          <w:sz w:val="20"/>
          <w:szCs w:val="20"/>
        </w:rPr>
      </w:pPr>
      <w:r w:rsidRPr="005C465B">
        <w:rPr>
          <w:rFonts w:ascii="Calibri" w:hAnsi="Calibri" w:cs="Calibri"/>
          <w:sz w:val="20"/>
          <w:szCs w:val="20"/>
        </w:rPr>
        <w:t>La banca dati partecipazioni, nella quale sono contenute le informazioni sulle partecipazioni e sui rappresentanti di circa 11.000 amministrazioni pubbliche, è</w:t>
      </w:r>
      <w:r w:rsidR="008F6B1E" w:rsidRPr="005C465B">
        <w:rPr>
          <w:rFonts w:ascii="Calibri" w:hAnsi="Calibri" w:cs="Calibri"/>
          <w:sz w:val="20"/>
          <w:szCs w:val="20"/>
        </w:rPr>
        <w:t xml:space="preserve"> </w:t>
      </w:r>
      <w:r w:rsidRPr="005C465B">
        <w:rPr>
          <w:rFonts w:ascii="Calibri" w:hAnsi="Calibri" w:cs="Calibri"/>
          <w:sz w:val="20"/>
          <w:szCs w:val="20"/>
        </w:rPr>
        <w:t>così diventata la “banca dati unitaria” delle partecipazioni pubbliche, strumento conoscitivo a supporto di analisi e decisioni di politica economica e di</w:t>
      </w:r>
      <w:r w:rsidR="008F6B1E" w:rsidRPr="005C465B">
        <w:rPr>
          <w:rFonts w:ascii="Calibri" w:hAnsi="Calibri" w:cs="Calibri"/>
          <w:sz w:val="20"/>
          <w:szCs w:val="20"/>
        </w:rPr>
        <w:t xml:space="preserve"> </w:t>
      </w:r>
      <w:r w:rsidRPr="005C465B">
        <w:rPr>
          <w:rFonts w:ascii="Calibri" w:hAnsi="Calibri" w:cs="Calibri"/>
          <w:sz w:val="20"/>
          <w:szCs w:val="20"/>
        </w:rPr>
        <w:t>trasparenza a disposizione di tutti.</w:t>
      </w:r>
    </w:p>
    <w:p w14:paraId="277982DF" w14:textId="3A62D25C" w:rsidR="001209C2" w:rsidRPr="005C465B" w:rsidRDefault="001209C2" w:rsidP="008F6B1E">
      <w:pPr>
        <w:spacing w:line="276" w:lineRule="auto"/>
        <w:jc w:val="both"/>
        <w:rPr>
          <w:rFonts w:ascii="Calibri" w:hAnsi="Calibri" w:cs="Calibri"/>
          <w:sz w:val="20"/>
          <w:szCs w:val="20"/>
        </w:rPr>
      </w:pPr>
      <w:r w:rsidRPr="005C465B">
        <w:rPr>
          <w:rFonts w:ascii="Calibri" w:hAnsi="Calibri" w:cs="Calibri"/>
          <w:sz w:val="20"/>
          <w:szCs w:val="20"/>
        </w:rPr>
        <w:t>Da ultimo, il Testo unico in materia di società a partecipazione pubblica (</w:t>
      </w:r>
      <w:r w:rsidR="00512575" w:rsidRPr="00CC5420">
        <w:rPr>
          <w:rFonts w:ascii="Calibri" w:hAnsi="Calibri" w:cs="Calibri"/>
          <w:sz w:val="20"/>
          <w:szCs w:val="20"/>
        </w:rPr>
        <w:t>d. lgs. 19 agosto 2016, n. 175</w:t>
      </w:r>
      <w:r w:rsidR="00512575">
        <w:rPr>
          <w:rFonts w:ascii="Calibri" w:hAnsi="Calibri" w:cs="Calibri"/>
          <w:sz w:val="20"/>
          <w:szCs w:val="20"/>
        </w:rPr>
        <w:t xml:space="preserve"> </w:t>
      </w:r>
      <w:r w:rsidR="00512575" w:rsidRPr="00CC5420">
        <w:rPr>
          <w:rFonts w:ascii="Calibri" w:hAnsi="Calibri" w:cs="Calibri"/>
          <w:sz w:val="20"/>
          <w:szCs w:val="20"/>
        </w:rPr>
        <w:t xml:space="preserve">testo unico in materia di società a partecipazione pubblica </w:t>
      </w:r>
      <w:r w:rsidR="00512575" w:rsidRPr="005C465B">
        <w:rPr>
          <w:rFonts w:ascii="Calibri" w:hAnsi="Calibri" w:cs="Calibri"/>
          <w:sz w:val="20"/>
          <w:szCs w:val="20"/>
        </w:rPr>
        <w:t>(TUSP)</w:t>
      </w:r>
      <w:r w:rsidRPr="005C465B">
        <w:rPr>
          <w:rFonts w:ascii="Calibri" w:hAnsi="Calibri" w:cs="Calibri"/>
          <w:sz w:val="20"/>
          <w:szCs w:val="20"/>
        </w:rPr>
        <w:t>) ha individuato nella banca dati del Dipartimento del Tesoro lo</w:t>
      </w:r>
      <w:r w:rsidR="008F6B1E" w:rsidRPr="005C465B">
        <w:rPr>
          <w:rFonts w:ascii="Calibri" w:hAnsi="Calibri" w:cs="Calibri"/>
          <w:sz w:val="20"/>
          <w:szCs w:val="20"/>
        </w:rPr>
        <w:t xml:space="preserve"> </w:t>
      </w:r>
      <w:r w:rsidRPr="005C465B">
        <w:rPr>
          <w:rFonts w:ascii="Calibri" w:hAnsi="Calibri" w:cs="Calibri"/>
          <w:sz w:val="20"/>
          <w:szCs w:val="20"/>
        </w:rPr>
        <w:t>strumento per la verifica dell’attuazione della normativa in materia di società a partecipazione pubblica.</w:t>
      </w:r>
    </w:p>
    <w:p w14:paraId="092AB1BE" w14:textId="119BF190" w:rsidR="001209C2" w:rsidRPr="005C465B" w:rsidRDefault="001209C2" w:rsidP="00BB64F0">
      <w:pPr>
        <w:spacing w:line="276" w:lineRule="auto"/>
        <w:jc w:val="both"/>
        <w:rPr>
          <w:rFonts w:ascii="Calibri" w:hAnsi="Calibri" w:cs="Calibri"/>
          <w:sz w:val="20"/>
          <w:szCs w:val="20"/>
        </w:rPr>
      </w:pPr>
      <w:r w:rsidRPr="005C465B">
        <w:rPr>
          <w:rFonts w:ascii="Calibri" w:hAnsi="Calibri" w:cs="Calibri"/>
          <w:sz w:val="20"/>
          <w:szCs w:val="20"/>
        </w:rPr>
        <w:t>A partire dalla rilevazione dei dati riferiti al 31/12/2017, pertanto, la comunicazione delle partecipazioni e dei rappresentanti è “integrata” con la rilevazione</w:t>
      </w:r>
      <w:r w:rsidR="008F6B1E" w:rsidRPr="005C465B">
        <w:rPr>
          <w:rFonts w:ascii="Calibri" w:hAnsi="Calibri" w:cs="Calibri"/>
          <w:sz w:val="20"/>
          <w:szCs w:val="20"/>
        </w:rPr>
        <w:t xml:space="preserve"> </w:t>
      </w:r>
      <w:r w:rsidRPr="005C465B">
        <w:rPr>
          <w:rFonts w:ascii="Calibri" w:hAnsi="Calibri" w:cs="Calibri"/>
          <w:sz w:val="20"/>
          <w:szCs w:val="20"/>
        </w:rPr>
        <w:t>della revisione periodica delle partecipazioni</w:t>
      </w:r>
      <w:r w:rsidR="00512575">
        <w:rPr>
          <w:rFonts w:ascii="Calibri" w:hAnsi="Calibri" w:cs="Calibri"/>
          <w:sz w:val="20"/>
          <w:szCs w:val="20"/>
        </w:rPr>
        <w:t xml:space="preserve"> </w:t>
      </w:r>
      <w:r w:rsidRPr="005C465B">
        <w:rPr>
          <w:rFonts w:ascii="Calibri" w:hAnsi="Calibri" w:cs="Calibri"/>
          <w:sz w:val="20"/>
          <w:szCs w:val="20"/>
        </w:rPr>
        <w:t xml:space="preserve">pubbliche che le Amministrazioni sono tenute a fare annualmente ai sensi dell’art. 20 del d.lgs. </w:t>
      </w:r>
      <w:r w:rsidR="00512575">
        <w:rPr>
          <w:rFonts w:ascii="Calibri" w:hAnsi="Calibri" w:cs="Calibri"/>
          <w:sz w:val="20"/>
          <w:szCs w:val="20"/>
        </w:rPr>
        <w:t xml:space="preserve"> </w:t>
      </w:r>
      <w:r w:rsidRPr="005C465B">
        <w:rPr>
          <w:rFonts w:ascii="Calibri" w:hAnsi="Calibri" w:cs="Calibri"/>
          <w:sz w:val="20"/>
          <w:szCs w:val="20"/>
        </w:rPr>
        <w:t>n.175/2016.</w:t>
      </w:r>
    </w:p>
    <w:p w14:paraId="45F186B0" w14:textId="77777777" w:rsidR="008F6B1E" w:rsidRDefault="008F6B1E" w:rsidP="00665B44">
      <w:pPr>
        <w:spacing w:line="276" w:lineRule="auto"/>
        <w:jc w:val="both"/>
        <w:rPr>
          <w:rFonts w:ascii="Calibri" w:hAnsi="Calibri" w:cs="Calibri"/>
          <w:sz w:val="20"/>
          <w:szCs w:val="20"/>
        </w:rPr>
      </w:pPr>
    </w:p>
    <w:p w14:paraId="5DC8DE69" w14:textId="3B235139" w:rsidR="00665B44" w:rsidRPr="00CC5420" w:rsidRDefault="00665B44" w:rsidP="00665B44">
      <w:pPr>
        <w:spacing w:line="276" w:lineRule="auto"/>
        <w:jc w:val="both"/>
        <w:rPr>
          <w:rFonts w:ascii="Calibri" w:hAnsi="Calibri" w:cs="Calibri"/>
          <w:sz w:val="20"/>
          <w:szCs w:val="20"/>
        </w:rPr>
      </w:pPr>
      <w:r w:rsidRPr="00CC5420">
        <w:rPr>
          <w:rFonts w:ascii="Calibri" w:hAnsi="Calibri" w:cs="Calibri"/>
          <w:sz w:val="20"/>
          <w:szCs w:val="20"/>
        </w:rPr>
        <w:t xml:space="preserve">L’articolo 15 del </w:t>
      </w:r>
      <w:r w:rsidR="00512575" w:rsidRPr="005C465B">
        <w:rPr>
          <w:rFonts w:ascii="Calibri" w:hAnsi="Calibri" w:cs="Calibri"/>
          <w:sz w:val="20"/>
          <w:szCs w:val="20"/>
        </w:rPr>
        <w:t>d. lgs. n.175/2016</w:t>
      </w:r>
      <w:r w:rsidRPr="00CC5420">
        <w:rPr>
          <w:rFonts w:ascii="Calibri" w:hAnsi="Calibri" w:cs="Calibri"/>
          <w:sz w:val="20"/>
          <w:szCs w:val="20"/>
        </w:rPr>
        <w:t>, ha previsto l’istituzione - nell’ambito del Ministero dell’Economia e delle Finanze - di una Struttura di indirizzo, monitoraggio e controllo sull’attuazione del Tusp.</w:t>
      </w:r>
    </w:p>
    <w:p w14:paraId="7E093F21" w14:textId="77777777" w:rsidR="00665B44" w:rsidRPr="00CC5420" w:rsidRDefault="00665B44" w:rsidP="00665B44">
      <w:pPr>
        <w:spacing w:line="276" w:lineRule="auto"/>
        <w:jc w:val="both"/>
        <w:rPr>
          <w:rFonts w:ascii="Calibri" w:hAnsi="Calibri" w:cs="Calibri"/>
          <w:sz w:val="20"/>
          <w:szCs w:val="20"/>
        </w:rPr>
      </w:pPr>
      <w:r w:rsidRPr="00CC5420">
        <w:rPr>
          <w:rFonts w:ascii="Calibri" w:hAnsi="Calibri" w:cs="Calibri"/>
          <w:sz w:val="20"/>
          <w:szCs w:val="20"/>
        </w:rPr>
        <w:t xml:space="preserve">Tale Struttura è stata individuata nel Dipartimento del Tesoro </w:t>
      </w:r>
      <w:r w:rsidR="001319F4">
        <w:rPr>
          <w:rFonts w:ascii="Calibri" w:hAnsi="Calibri" w:cs="Calibri"/>
          <w:sz w:val="20"/>
          <w:szCs w:val="20"/>
        </w:rPr>
        <w:t xml:space="preserve">(d’ora in poi DT) </w:t>
      </w:r>
      <w:r w:rsidRPr="00CC5420">
        <w:rPr>
          <w:rFonts w:ascii="Calibri" w:hAnsi="Calibri" w:cs="Calibri"/>
          <w:sz w:val="20"/>
          <w:szCs w:val="20"/>
        </w:rPr>
        <w:t>con Decreto Ministeriale del 16 maggio 2017. In via generale, la Struttura svolge:</w:t>
      </w:r>
    </w:p>
    <w:p w14:paraId="43C7BECA" w14:textId="77777777" w:rsidR="00665B44" w:rsidRPr="00CC5420" w:rsidRDefault="00665B44" w:rsidP="00431AD0">
      <w:pPr>
        <w:pStyle w:val="Paragrafoelenco"/>
        <w:numPr>
          <w:ilvl w:val="0"/>
          <w:numId w:val="14"/>
        </w:numPr>
        <w:spacing w:line="276" w:lineRule="auto"/>
        <w:jc w:val="both"/>
        <w:rPr>
          <w:rFonts w:ascii="Calibri" w:hAnsi="Calibri" w:cs="Calibri"/>
          <w:sz w:val="20"/>
          <w:szCs w:val="20"/>
        </w:rPr>
      </w:pPr>
      <w:r w:rsidRPr="00CC5420">
        <w:rPr>
          <w:rFonts w:ascii="Calibri" w:hAnsi="Calibri" w:cs="Calibri"/>
          <w:sz w:val="20"/>
          <w:szCs w:val="20"/>
        </w:rPr>
        <w:t>funzioni di indirizzo e coordinamento tramite orientamenti e indicazioni in materia di applicazione del Tusp, nonché promuovendo le migliori pratiche presso le società a partecipazione pubblica;</w:t>
      </w:r>
    </w:p>
    <w:p w14:paraId="60EF1124" w14:textId="77777777" w:rsidR="00665B44" w:rsidRPr="00CC5420" w:rsidRDefault="00665B44" w:rsidP="000B16B9">
      <w:pPr>
        <w:pStyle w:val="Paragrafoelenco"/>
        <w:numPr>
          <w:ilvl w:val="0"/>
          <w:numId w:val="14"/>
        </w:numPr>
        <w:spacing w:line="276" w:lineRule="auto"/>
        <w:jc w:val="both"/>
        <w:rPr>
          <w:rFonts w:ascii="Calibri" w:hAnsi="Calibri" w:cs="Calibri"/>
          <w:sz w:val="20"/>
          <w:szCs w:val="20"/>
        </w:rPr>
      </w:pPr>
      <w:r w:rsidRPr="00CC5420">
        <w:rPr>
          <w:rFonts w:ascii="Calibri" w:hAnsi="Calibri" w:cs="Calibri"/>
          <w:sz w:val="20"/>
          <w:szCs w:val="20"/>
        </w:rPr>
        <w:t>attività di monitoraggio e controllo sulla corretta attuazione delle disposizioni del Tusp, con particolare riferimento ai processi di riduzione e razionalizzazione delle partecipazioni pubbliche.</w:t>
      </w:r>
    </w:p>
    <w:p w14:paraId="4E71700A" w14:textId="77777777" w:rsidR="000A1700" w:rsidRDefault="000A1700" w:rsidP="000A1700">
      <w:pPr>
        <w:spacing w:line="276" w:lineRule="auto"/>
        <w:jc w:val="both"/>
        <w:rPr>
          <w:rFonts w:ascii="Calibri" w:hAnsi="Calibri" w:cs="Calibri"/>
          <w:sz w:val="20"/>
          <w:szCs w:val="20"/>
        </w:rPr>
      </w:pPr>
    </w:p>
    <w:p w14:paraId="70E400ED" w14:textId="2DD69879" w:rsidR="000A1700" w:rsidRPr="00CC5420" w:rsidRDefault="000A1700" w:rsidP="000A1700">
      <w:pPr>
        <w:spacing w:line="276" w:lineRule="auto"/>
        <w:jc w:val="both"/>
        <w:rPr>
          <w:rFonts w:ascii="Calibri" w:hAnsi="Calibri" w:cs="Calibri"/>
          <w:sz w:val="20"/>
          <w:szCs w:val="20"/>
        </w:rPr>
      </w:pPr>
      <w:r>
        <w:rPr>
          <w:rFonts w:ascii="Calibri" w:hAnsi="Calibri" w:cs="Calibri"/>
          <w:sz w:val="20"/>
          <w:szCs w:val="20"/>
        </w:rPr>
        <w:t>I</w:t>
      </w:r>
      <w:r w:rsidR="00665B44" w:rsidRPr="00CC5420">
        <w:rPr>
          <w:rFonts w:ascii="Calibri" w:hAnsi="Calibri" w:cs="Calibri"/>
          <w:sz w:val="20"/>
          <w:szCs w:val="20"/>
        </w:rPr>
        <w:t xml:space="preserve">l </w:t>
      </w:r>
      <w:r w:rsidR="001319F4">
        <w:rPr>
          <w:rFonts w:ascii="Calibri" w:hAnsi="Calibri" w:cs="Calibri"/>
          <w:sz w:val="20"/>
          <w:szCs w:val="20"/>
        </w:rPr>
        <w:t>DT</w:t>
      </w:r>
      <w:r w:rsidR="00665B44" w:rsidRPr="00CC5420">
        <w:rPr>
          <w:rFonts w:ascii="Calibri" w:hAnsi="Calibri" w:cs="Calibri"/>
          <w:sz w:val="20"/>
          <w:szCs w:val="20"/>
        </w:rPr>
        <w:t xml:space="preserve"> adotta nei confronti delle società a partecipazione pubblica le direttive sulla separazione contabile e verifica il loro rispetto, ivi compresa la relativa trasparenza. </w:t>
      </w:r>
      <w:r w:rsidR="00A7620E">
        <w:rPr>
          <w:rFonts w:ascii="Calibri" w:hAnsi="Calibri" w:cs="Calibri"/>
          <w:sz w:val="20"/>
          <w:szCs w:val="20"/>
        </w:rPr>
        <w:t>Il DT in coordinamento con gli</w:t>
      </w:r>
      <w:r w:rsidR="00665B44" w:rsidRPr="00CC5420">
        <w:rPr>
          <w:rFonts w:ascii="Calibri" w:hAnsi="Calibri" w:cs="Calibri"/>
          <w:sz w:val="20"/>
          <w:szCs w:val="20"/>
        </w:rPr>
        <w:t xml:space="preserve"> uffici del </w:t>
      </w:r>
      <w:r w:rsidR="00665B44" w:rsidRPr="00CC5420">
        <w:rPr>
          <w:rFonts w:ascii="Calibri" w:hAnsi="Calibri" w:cs="Calibri"/>
          <w:sz w:val="20"/>
          <w:szCs w:val="20"/>
        </w:rPr>
        <w:lastRenderedPageBreak/>
        <w:t>Dipartimento della Ragioneria Generale dello Stato, può esercitare nei confronti di tutte le società a partecipazione pubblica i poteri ispettivi già previsti dalla normativa vigente.</w:t>
      </w:r>
      <w:r w:rsidRPr="000A1700">
        <w:rPr>
          <w:rFonts w:ascii="Calibri" w:hAnsi="Calibri" w:cs="Calibri"/>
          <w:sz w:val="20"/>
          <w:szCs w:val="20"/>
        </w:rPr>
        <w:t xml:space="preserve"> </w:t>
      </w:r>
      <w:r>
        <w:rPr>
          <w:rFonts w:ascii="Calibri" w:hAnsi="Calibri" w:cs="Calibri"/>
          <w:sz w:val="20"/>
          <w:szCs w:val="20"/>
        </w:rPr>
        <w:t>La Direzione VII</w:t>
      </w:r>
      <w:r w:rsidRPr="000A1700">
        <w:rPr>
          <w:rFonts w:ascii="Calibri" w:hAnsi="Calibri" w:cs="Calibri"/>
          <w:sz w:val="20"/>
          <w:szCs w:val="20"/>
        </w:rPr>
        <w:t xml:space="preserve"> del </w:t>
      </w:r>
      <w:r w:rsidR="001319F4">
        <w:rPr>
          <w:rFonts w:ascii="Calibri" w:hAnsi="Calibri" w:cs="Calibri"/>
          <w:sz w:val="20"/>
          <w:szCs w:val="20"/>
        </w:rPr>
        <w:t>DT</w:t>
      </w:r>
      <w:r w:rsidRPr="000A1700">
        <w:rPr>
          <w:rFonts w:ascii="Calibri" w:hAnsi="Calibri" w:cs="Calibri"/>
          <w:sz w:val="20"/>
          <w:szCs w:val="20"/>
        </w:rPr>
        <w:t>, responsabile per la valorizzazione dell’attivo e del patrimonio pubblico, è stata, altresì, individuata, nel 2017,</w:t>
      </w:r>
      <w:r>
        <w:rPr>
          <w:rFonts w:ascii="Calibri" w:hAnsi="Calibri" w:cs="Calibri"/>
          <w:sz w:val="20"/>
          <w:szCs w:val="20"/>
        </w:rPr>
        <w:t xml:space="preserve"> </w:t>
      </w:r>
      <w:r w:rsidRPr="000A1700">
        <w:rPr>
          <w:rFonts w:ascii="Calibri" w:hAnsi="Calibri" w:cs="Calibri"/>
          <w:sz w:val="20"/>
          <w:szCs w:val="20"/>
        </w:rPr>
        <w:t>quale Struttura di indirizzo, monitoraggio e controllo sull’attuazione del testo unico sulle società a partecipazione pubblica (d.lgs. n.</w:t>
      </w:r>
      <w:r>
        <w:rPr>
          <w:rFonts w:ascii="Calibri" w:hAnsi="Calibri" w:cs="Calibri"/>
          <w:sz w:val="20"/>
          <w:szCs w:val="20"/>
        </w:rPr>
        <w:t xml:space="preserve"> </w:t>
      </w:r>
      <w:r w:rsidRPr="000A1700">
        <w:rPr>
          <w:rFonts w:ascii="Calibri" w:hAnsi="Calibri" w:cs="Calibri"/>
          <w:sz w:val="20"/>
          <w:szCs w:val="20"/>
        </w:rPr>
        <w:t>175/2016).</w:t>
      </w:r>
    </w:p>
    <w:p w14:paraId="7604875E" w14:textId="77777777" w:rsidR="00DB53A1" w:rsidRPr="00CC5420" w:rsidRDefault="00DB53A1" w:rsidP="00665B44">
      <w:pPr>
        <w:spacing w:line="276" w:lineRule="auto"/>
        <w:jc w:val="both"/>
        <w:rPr>
          <w:rFonts w:ascii="Calibri" w:hAnsi="Calibri" w:cs="Calibri"/>
          <w:sz w:val="20"/>
          <w:szCs w:val="20"/>
        </w:rPr>
      </w:pPr>
    </w:p>
    <w:p w14:paraId="26CA2A58" w14:textId="5997C202" w:rsidR="00DB53A1" w:rsidRPr="000A1700" w:rsidRDefault="00475448" w:rsidP="00DB53A1">
      <w:pPr>
        <w:spacing w:line="276" w:lineRule="auto"/>
        <w:jc w:val="both"/>
        <w:rPr>
          <w:rFonts w:ascii="Calibri" w:hAnsi="Calibri" w:cs="Calibri"/>
          <w:sz w:val="20"/>
          <w:szCs w:val="20"/>
        </w:rPr>
      </w:pPr>
      <w:r>
        <w:rPr>
          <w:rFonts w:ascii="Calibri" w:hAnsi="Calibri" w:cs="Calibri"/>
          <w:sz w:val="20"/>
          <w:szCs w:val="20"/>
        </w:rPr>
        <w:t xml:space="preserve">L’obiettivo dell’iniziativa è quello di </w:t>
      </w:r>
      <w:r w:rsidRPr="00475448">
        <w:rPr>
          <w:rFonts w:ascii="Calibri" w:hAnsi="Calibri" w:cs="Calibri"/>
          <w:sz w:val="20"/>
          <w:szCs w:val="20"/>
        </w:rPr>
        <w:t xml:space="preserve">disporre di una base dati più ampia, arricchita e proveniente da fonti esterne, al fine di migliorare la </w:t>
      </w:r>
      <w:r>
        <w:rPr>
          <w:rFonts w:ascii="Calibri" w:hAnsi="Calibri" w:cs="Calibri"/>
          <w:sz w:val="20"/>
          <w:szCs w:val="20"/>
        </w:rPr>
        <w:t xml:space="preserve">qualità dei dati e una migliore </w:t>
      </w:r>
      <w:r w:rsidRPr="00475448">
        <w:rPr>
          <w:rFonts w:ascii="Calibri" w:hAnsi="Calibri" w:cs="Calibri"/>
          <w:sz w:val="20"/>
          <w:szCs w:val="20"/>
        </w:rPr>
        <w:t>conoscenza delle società partecipate dallo Stato sotto il profilo economico-finanziario per valutarne lo stato di salute nel tempo e dal punto di vista dell</w:t>
      </w:r>
      <w:r w:rsidR="00A7620E">
        <w:rPr>
          <w:rFonts w:ascii="Calibri" w:hAnsi="Calibri" w:cs="Calibri"/>
          <w:sz w:val="20"/>
          <w:szCs w:val="20"/>
        </w:rPr>
        <w:t xml:space="preserve">e relazioni con altri soggetti siano </w:t>
      </w:r>
      <w:r w:rsidRPr="00475448">
        <w:rPr>
          <w:rFonts w:ascii="Calibri" w:hAnsi="Calibri" w:cs="Calibri"/>
          <w:sz w:val="20"/>
          <w:szCs w:val="20"/>
        </w:rPr>
        <w:t>person</w:t>
      </w:r>
      <w:r w:rsidR="00A7620E">
        <w:rPr>
          <w:rFonts w:ascii="Calibri" w:hAnsi="Calibri" w:cs="Calibri"/>
          <w:sz w:val="20"/>
          <w:szCs w:val="20"/>
        </w:rPr>
        <w:t xml:space="preserve">e </w:t>
      </w:r>
      <w:r>
        <w:rPr>
          <w:rFonts w:ascii="Calibri" w:hAnsi="Calibri" w:cs="Calibri"/>
          <w:sz w:val="20"/>
          <w:szCs w:val="20"/>
        </w:rPr>
        <w:t>giuridic</w:t>
      </w:r>
      <w:r w:rsidR="00A7620E">
        <w:rPr>
          <w:rFonts w:ascii="Calibri" w:hAnsi="Calibri" w:cs="Calibri"/>
          <w:sz w:val="20"/>
          <w:szCs w:val="20"/>
        </w:rPr>
        <w:t xml:space="preserve">he </w:t>
      </w:r>
      <w:r w:rsidR="00512575">
        <w:rPr>
          <w:rFonts w:ascii="Calibri" w:hAnsi="Calibri" w:cs="Calibri"/>
          <w:sz w:val="20"/>
          <w:szCs w:val="20"/>
        </w:rPr>
        <w:t xml:space="preserve">o </w:t>
      </w:r>
      <w:r>
        <w:rPr>
          <w:rFonts w:ascii="Calibri" w:hAnsi="Calibri" w:cs="Calibri"/>
          <w:sz w:val="20"/>
          <w:szCs w:val="20"/>
        </w:rPr>
        <w:t>person</w:t>
      </w:r>
      <w:r w:rsidR="00A7620E">
        <w:rPr>
          <w:rFonts w:ascii="Calibri" w:hAnsi="Calibri" w:cs="Calibri"/>
          <w:sz w:val="20"/>
          <w:szCs w:val="20"/>
        </w:rPr>
        <w:t>e fisiche</w:t>
      </w:r>
      <w:r w:rsidR="00362958">
        <w:rPr>
          <w:rFonts w:ascii="Calibri" w:hAnsi="Calibri" w:cs="Calibri"/>
          <w:sz w:val="20"/>
          <w:szCs w:val="20"/>
        </w:rPr>
        <w:t xml:space="preserve">. </w:t>
      </w:r>
      <w:r>
        <w:rPr>
          <w:rFonts w:ascii="Calibri" w:hAnsi="Calibri" w:cs="Calibri"/>
          <w:sz w:val="20"/>
          <w:szCs w:val="20"/>
        </w:rPr>
        <w:t xml:space="preserve">  </w:t>
      </w:r>
    </w:p>
    <w:p w14:paraId="34C73BED" w14:textId="77777777" w:rsidR="00DB53A1" w:rsidRDefault="00DB53A1" w:rsidP="00DB53A1">
      <w:pPr>
        <w:spacing w:line="276" w:lineRule="auto"/>
        <w:jc w:val="both"/>
        <w:rPr>
          <w:rFonts w:ascii="Calibri" w:hAnsi="Calibri" w:cs="Calibri"/>
          <w:sz w:val="20"/>
          <w:szCs w:val="20"/>
        </w:rPr>
      </w:pPr>
    </w:p>
    <w:p w14:paraId="5A52B149" w14:textId="31EDAADB" w:rsidR="001319F4" w:rsidRDefault="001319F4" w:rsidP="00DB53A1">
      <w:pPr>
        <w:spacing w:line="276" w:lineRule="auto"/>
        <w:jc w:val="both"/>
        <w:rPr>
          <w:rFonts w:ascii="Calibri" w:hAnsi="Calibri" w:cs="Calibri"/>
          <w:sz w:val="20"/>
          <w:szCs w:val="20"/>
        </w:rPr>
      </w:pPr>
      <w:r w:rsidRPr="001319F4">
        <w:rPr>
          <w:rFonts w:ascii="Calibri" w:hAnsi="Calibri" w:cs="Calibri"/>
          <w:sz w:val="20"/>
          <w:szCs w:val="20"/>
        </w:rPr>
        <w:t xml:space="preserve">Uno dei temi che </w:t>
      </w:r>
      <w:r>
        <w:rPr>
          <w:rFonts w:ascii="Calibri" w:hAnsi="Calibri" w:cs="Calibri"/>
          <w:sz w:val="20"/>
          <w:szCs w:val="20"/>
        </w:rPr>
        <w:t xml:space="preserve">sta </w:t>
      </w:r>
      <w:r w:rsidRPr="001319F4">
        <w:rPr>
          <w:rFonts w:ascii="Calibri" w:hAnsi="Calibri" w:cs="Calibri"/>
          <w:sz w:val="20"/>
          <w:szCs w:val="20"/>
        </w:rPr>
        <w:t>affrontan</w:t>
      </w:r>
      <w:r>
        <w:rPr>
          <w:rFonts w:ascii="Calibri" w:hAnsi="Calibri" w:cs="Calibri"/>
          <w:sz w:val="20"/>
          <w:szCs w:val="20"/>
        </w:rPr>
        <w:t>d</w:t>
      </w:r>
      <w:r w:rsidRPr="001319F4">
        <w:rPr>
          <w:rFonts w:ascii="Calibri" w:hAnsi="Calibri" w:cs="Calibri"/>
          <w:sz w:val="20"/>
          <w:szCs w:val="20"/>
        </w:rPr>
        <w:t>o</w:t>
      </w:r>
      <w:r w:rsidR="00512575">
        <w:rPr>
          <w:rFonts w:ascii="Calibri" w:hAnsi="Calibri" w:cs="Calibri"/>
          <w:sz w:val="20"/>
          <w:szCs w:val="20"/>
        </w:rPr>
        <w:t xml:space="preserve"> il </w:t>
      </w:r>
      <w:r>
        <w:rPr>
          <w:rFonts w:ascii="Calibri" w:hAnsi="Calibri" w:cs="Calibri"/>
          <w:sz w:val="20"/>
          <w:szCs w:val="20"/>
        </w:rPr>
        <w:t xml:space="preserve">DT </w:t>
      </w:r>
      <w:r w:rsidRPr="001319F4">
        <w:rPr>
          <w:rFonts w:ascii="Calibri" w:hAnsi="Calibri" w:cs="Calibri"/>
          <w:sz w:val="20"/>
          <w:szCs w:val="20"/>
        </w:rPr>
        <w:t xml:space="preserve">quando si parla di Big Data è quello di </w:t>
      </w:r>
      <w:r w:rsidR="00512575">
        <w:rPr>
          <w:rFonts w:ascii="Calibri" w:hAnsi="Calibri" w:cs="Calibri"/>
          <w:sz w:val="20"/>
          <w:szCs w:val="20"/>
        </w:rPr>
        <w:t xml:space="preserve">stabilire </w:t>
      </w:r>
      <w:r w:rsidRPr="001319F4">
        <w:rPr>
          <w:rFonts w:ascii="Calibri" w:hAnsi="Calibri" w:cs="Calibri"/>
          <w:sz w:val="20"/>
          <w:szCs w:val="20"/>
        </w:rPr>
        <w:t xml:space="preserve">come trasformare i propri dati in valore e farne una leva strategica. I cosiddetti analytics sono oramai una parte centrale di molte </w:t>
      </w:r>
      <w:r>
        <w:rPr>
          <w:rFonts w:ascii="Calibri" w:hAnsi="Calibri" w:cs="Calibri"/>
          <w:sz w:val="20"/>
          <w:szCs w:val="20"/>
        </w:rPr>
        <w:t xml:space="preserve">delle </w:t>
      </w:r>
      <w:r w:rsidRPr="001319F4">
        <w:rPr>
          <w:rFonts w:ascii="Calibri" w:hAnsi="Calibri" w:cs="Calibri"/>
          <w:sz w:val="20"/>
          <w:szCs w:val="20"/>
        </w:rPr>
        <w:t xml:space="preserve">attività </w:t>
      </w:r>
      <w:r>
        <w:rPr>
          <w:rFonts w:ascii="Calibri" w:hAnsi="Calibri" w:cs="Calibri"/>
          <w:sz w:val="20"/>
          <w:szCs w:val="20"/>
        </w:rPr>
        <w:t>del DT</w:t>
      </w:r>
      <w:r w:rsidRPr="001319F4">
        <w:rPr>
          <w:rFonts w:ascii="Calibri" w:hAnsi="Calibri" w:cs="Calibri"/>
          <w:sz w:val="20"/>
          <w:szCs w:val="20"/>
        </w:rPr>
        <w:t xml:space="preserve">. Ma i dati che </w:t>
      </w:r>
      <w:r>
        <w:rPr>
          <w:rFonts w:ascii="Calibri" w:hAnsi="Calibri" w:cs="Calibri"/>
          <w:sz w:val="20"/>
          <w:szCs w:val="20"/>
        </w:rPr>
        <w:t>il DT</w:t>
      </w:r>
      <w:r w:rsidRPr="001319F4">
        <w:rPr>
          <w:rFonts w:ascii="Calibri" w:hAnsi="Calibri" w:cs="Calibri"/>
          <w:sz w:val="20"/>
          <w:szCs w:val="20"/>
        </w:rPr>
        <w:t xml:space="preserve"> acquisisce attraverso i propri canali (piattaforme tecnologiche e processi), non sono però sufficienti, così </w:t>
      </w:r>
      <w:r>
        <w:rPr>
          <w:rFonts w:ascii="Calibri" w:hAnsi="Calibri" w:cs="Calibri"/>
          <w:sz w:val="20"/>
          <w:szCs w:val="20"/>
        </w:rPr>
        <w:t>insieme a Sogei, il DT sta</w:t>
      </w:r>
      <w:r w:rsidRPr="001319F4">
        <w:rPr>
          <w:rFonts w:ascii="Calibri" w:hAnsi="Calibri" w:cs="Calibri"/>
          <w:sz w:val="20"/>
          <w:szCs w:val="20"/>
        </w:rPr>
        <w:t xml:space="preserve"> cercando di arricchire i record di dati interni con quelli provenienti da fonti esterne</w:t>
      </w:r>
      <w:r>
        <w:rPr>
          <w:rFonts w:ascii="Calibri" w:hAnsi="Calibri" w:cs="Calibri"/>
          <w:sz w:val="20"/>
          <w:szCs w:val="20"/>
        </w:rPr>
        <w:t>.</w:t>
      </w:r>
    </w:p>
    <w:p w14:paraId="31683495" w14:textId="05C06B74" w:rsidR="00DB639F" w:rsidRDefault="00DB639F" w:rsidP="00DB53A1">
      <w:pPr>
        <w:spacing w:line="276" w:lineRule="auto"/>
        <w:jc w:val="both"/>
        <w:rPr>
          <w:rFonts w:ascii="Calibri" w:hAnsi="Calibri" w:cs="Calibri"/>
          <w:sz w:val="20"/>
          <w:szCs w:val="20"/>
        </w:rPr>
      </w:pPr>
      <w:r>
        <w:rPr>
          <w:rFonts w:ascii="Calibri" w:hAnsi="Calibri" w:cs="Calibri"/>
          <w:sz w:val="20"/>
          <w:szCs w:val="20"/>
        </w:rPr>
        <w:t>La fonte sterna dove verificare gli aggiornamenti sono le fonti ufficiali delle banche dati delle Camere di Commercio. Tali banche dati</w:t>
      </w:r>
      <w:r w:rsidR="008E3DD1">
        <w:rPr>
          <w:rFonts w:ascii="Calibri" w:hAnsi="Calibri" w:cs="Calibri"/>
          <w:sz w:val="20"/>
          <w:szCs w:val="20"/>
        </w:rPr>
        <w:t>, gestite da Cerved,</w:t>
      </w:r>
      <w:r>
        <w:rPr>
          <w:rFonts w:ascii="Calibri" w:hAnsi="Calibri" w:cs="Calibri"/>
          <w:sz w:val="20"/>
          <w:szCs w:val="20"/>
        </w:rPr>
        <w:t xml:space="preserve"> rappresentano l’anagrafe economica ufficiale e lo strumento di pubblicità legale di tutte le imprese italiane qualunque sia la loro forma giuridica e qualunque sia il settore di attività economica.</w:t>
      </w:r>
      <w:r w:rsidR="007231AF">
        <w:rPr>
          <w:rFonts w:ascii="Calibri" w:hAnsi="Calibri" w:cs="Calibri"/>
          <w:sz w:val="20"/>
          <w:szCs w:val="20"/>
        </w:rPr>
        <w:t xml:space="preserve"> </w:t>
      </w:r>
    </w:p>
    <w:p w14:paraId="05B603A9" w14:textId="77777777" w:rsidR="001319F4" w:rsidRDefault="001319F4" w:rsidP="00DB53A1">
      <w:pPr>
        <w:spacing w:line="276" w:lineRule="auto"/>
        <w:jc w:val="both"/>
        <w:rPr>
          <w:rFonts w:ascii="Calibri" w:hAnsi="Calibri" w:cs="Calibri"/>
          <w:sz w:val="20"/>
          <w:szCs w:val="20"/>
        </w:rPr>
      </w:pPr>
    </w:p>
    <w:p w14:paraId="32B72178" w14:textId="77777777" w:rsidR="00321D4B" w:rsidRDefault="00DD2142" w:rsidP="00362958">
      <w:pPr>
        <w:spacing w:line="276" w:lineRule="auto"/>
        <w:jc w:val="both"/>
        <w:rPr>
          <w:rFonts w:ascii="Calibri" w:hAnsi="Calibri" w:cs="Calibri"/>
          <w:sz w:val="20"/>
          <w:szCs w:val="20"/>
        </w:rPr>
      </w:pPr>
      <w:r>
        <w:rPr>
          <w:rFonts w:ascii="Calibri" w:hAnsi="Calibri" w:cs="Calibri"/>
          <w:sz w:val="20"/>
          <w:szCs w:val="20"/>
        </w:rPr>
        <w:t>L’a</w:t>
      </w:r>
      <w:r w:rsidR="00525AF1">
        <w:rPr>
          <w:rFonts w:ascii="Calibri" w:hAnsi="Calibri" w:cs="Calibri"/>
          <w:sz w:val="20"/>
          <w:szCs w:val="20"/>
        </w:rPr>
        <w:t>rricchimento dei dati</w:t>
      </w:r>
      <w:r w:rsidRPr="00DD2142">
        <w:rPr>
          <w:rFonts w:ascii="Calibri" w:hAnsi="Calibri" w:cs="Calibri"/>
          <w:sz w:val="20"/>
          <w:szCs w:val="20"/>
        </w:rPr>
        <w:t xml:space="preserve"> o Data Enrichment</w:t>
      </w:r>
      <w:r>
        <w:rPr>
          <w:rFonts w:ascii="Calibri" w:hAnsi="Calibri" w:cs="Calibri"/>
          <w:sz w:val="20"/>
          <w:szCs w:val="20"/>
        </w:rPr>
        <w:t xml:space="preserve"> </w:t>
      </w:r>
      <w:r w:rsidRPr="00DD2142">
        <w:rPr>
          <w:rFonts w:ascii="Calibri" w:hAnsi="Calibri" w:cs="Calibri"/>
          <w:sz w:val="20"/>
          <w:szCs w:val="20"/>
        </w:rPr>
        <w:t xml:space="preserve">è un’aggiunta di dati a quelli di cui già si dispone. </w:t>
      </w:r>
      <w:r>
        <w:rPr>
          <w:rFonts w:ascii="Calibri" w:hAnsi="Calibri" w:cs="Calibri"/>
          <w:sz w:val="20"/>
          <w:szCs w:val="20"/>
        </w:rPr>
        <w:t>Tale</w:t>
      </w:r>
      <w:r w:rsidRPr="00DD2142">
        <w:rPr>
          <w:rFonts w:ascii="Calibri" w:hAnsi="Calibri" w:cs="Calibri"/>
          <w:sz w:val="20"/>
          <w:szCs w:val="20"/>
        </w:rPr>
        <w:t xml:space="preserve"> aggiunta </w:t>
      </w:r>
      <w:r>
        <w:rPr>
          <w:rFonts w:ascii="Calibri" w:hAnsi="Calibri" w:cs="Calibri"/>
          <w:sz w:val="20"/>
          <w:szCs w:val="20"/>
        </w:rPr>
        <w:t xml:space="preserve">è </w:t>
      </w:r>
      <w:r w:rsidRPr="00DD2142">
        <w:rPr>
          <w:rFonts w:ascii="Calibri" w:hAnsi="Calibri" w:cs="Calibri"/>
          <w:sz w:val="20"/>
          <w:szCs w:val="20"/>
        </w:rPr>
        <w:t>all’insegna della qualità</w:t>
      </w:r>
      <w:r>
        <w:rPr>
          <w:rFonts w:ascii="Calibri" w:hAnsi="Calibri" w:cs="Calibri"/>
          <w:sz w:val="20"/>
          <w:szCs w:val="20"/>
        </w:rPr>
        <w:t xml:space="preserve"> </w:t>
      </w:r>
      <w:r w:rsidR="00321D4B">
        <w:rPr>
          <w:rFonts w:ascii="Calibri" w:hAnsi="Calibri" w:cs="Calibri"/>
          <w:sz w:val="20"/>
          <w:szCs w:val="20"/>
        </w:rPr>
        <w:t>gli</w:t>
      </w:r>
      <w:r w:rsidRPr="00DD2142">
        <w:rPr>
          <w:rFonts w:ascii="Calibri" w:hAnsi="Calibri" w:cs="Calibri"/>
          <w:sz w:val="20"/>
          <w:szCs w:val="20"/>
        </w:rPr>
        <w:t xml:space="preserve"> obiettiv</w:t>
      </w:r>
      <w:r w:rsidR="00321D4B">
        <w:rPr>
          <w:rFonts w:ascii="Calibri" w:hAnsi="Calibri" w:cs="Calibri"/>
          <w:sz w:val="20"/>
          <w:szCs w:val="20"/>
        </w:rPr>
        <w:t xml:space="preserve">i sostanziali </w:t>
      </w:r>
      <w:r w:rsidR="00525AF1">
        <w:rPr>
          <w:rFonts w:ascii="Calibri" w:hAnsi="Calibri" w:cs="Calibri"/>
          <w:sz w:val="20"/>
          <w:szCs w:val="20"/>
        </w:rPr>
        <w:t>che possiamo riassumere in:</w:t>
      </w:r>
    </w:p>
    <w:p w14:paraId="368BBF7A" w14:textId="77777777" w:rsidR="00321D4B" w:rsidRDefault="00DD2142" w:rsidP="00321D4B">
      <w:pPr>
        <w:pStyle w:val="Paragrafoelenco"/>
        <w:numPr>
          <w:ilvl w:val="0"/>
          <w:numId w:val="14"/>
        </w:numPr>
        <w:spacing w:line="276" w:lineRule="auto"/>
        <w:jc w:val="both"/>
        <w:rPr>
          <w:rFonts w:ascii="Calibri" w:hAnsi="Calibri" w:cs="Calibri"/>
          <w:sz w:val="20"/>
          <w:szCs w:val="20"/>
        </w:rPr>
      </w:pPr>
      <w:r w:rsidRPr="00321D4B">
        <w:rPr>
          <w:rFonts w:ascii="Calibri" w:hAnsi="Calibri" w:cs="Calibri"/>
          <w:sz w:val="20"/>
          <w:szCs w:val="20"/>
        </w:rPr>
        <w:t>ottimizzare, affinare, migliorare l’insieme dei dati grezzi per ottenere analisi utili alle attività del Dipartimento del Tesoro</w:t>
      </w:r>
      <w:r w:rsidR="00321D4B" w:rsidRPr="00321D4B">
        <w:rPr>
          <w:rFonts w:ascii="Calibri" w:hAnsi="Calibri" w:cs="Calibri"/>
          <w:sz w:val="20"/>
          <w:szCs w:val="20"/>
        </w:rPr>
        <w:t xml:space="preserve"> </w:t>
      </w:r>
    </w:p>
    <w:p w14:paraId="2A3D7EB8" w14:textId="77777777" w:rsidR="00362958" w:rsidRPr="00321D4B" w:rsidRDefault="00525AF1" w:rsidP="00321D4B">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gestire</w:t>
      </w:r>
      <w:r w:rsidR="00321D4B">
        <w:rPr>
          <w:rFonts w:ascii="Calibri" w:hAnsi="Calibri" w:cs="Calibri"/>
          <w:sz w:val="20"/>
          <w:szCs w:val="20"/>
        </w:rPr>
        <w:t xml:space="preserve"> un </w:t>
      </w:r>
      <w:r w:rsidR="00321D4B" w:rsidRPr="00321D4B">
        <w:rPr>
          <w:rFonts w:ascii="Calibri" w:hAnsi="Calibri" w:cs="Calibri"/>
          <w:sz w:val="20"/>
          <w:szCs w:val="20"/>
        </w:rPr>
        <w:t>database</w:t>
      </w:r>
      <w:r w:rsidR="00321D4B">
        <w:rPr>
          <w:rFonts w:ascii="Calibri" w:hAnsi="Calibri" w:cs="Calibri"/>
          <w:sz w:val="20"/>
          <w:szCs w:val="20"/>
        </w:rPr>
        <w:t xml:space="preserve"> “pulito”</w:t>
      </w:r>
      <w:r>
        <w:rPr>
          <w:rFonts w:ascii="Calibri" w:hAnsi="Calibri" w:cs="Calibri"/>
          <w:sz w:val="20"/>
          <w:szCs w:val="20"/>
        </w:rPr>
        <w:t xml:space="preserve">; </w:t>
      </w:r>
      <w:r w:rsidR="00321D4B">
        <w:rPr>
          <w:rFonts w:ascii="Calibri" w:hAnsi="Calibri" w:cs="Calibri"/>
          <w:sz w:val="20"/>
          <w:szCs w:val="20"/>
        </w:rPr>
        <w:t xml:space="preserve">in genere </w:t>
      </w:r>
      <w:r>
        <w:rPr>
          <w:rFonts w:ascii="Calibri" w:hAnsi="Calibri" w:cs="Calibri"/>
          <w:sz w:val="20"/>
          <w:szCs w:val="20"/>
        </w:rPr>
        <w:t xml:space="preserve">il </w:t>
      </w:r>
      <w:r w:rsidRPr="00321D4B">
        <w:rPr>
          <w:rFonts w:ascii="Calibri" w:hAnsi="Calibri" w:cs="Calibri"/>
          <w:sz w:val="20"/>
          <w:szCs w:val="20"/>
        </w:rPr>
        <w:t>database</w:t>
      </w:r>
      <w:r>
        <w:rPr>
          <w:rFonts w:ascii="Calibri" w:hAnsi="Calibri" w:cs="Calibri"/>
          <w:sz w:val="20"/>
          <w:szCs w:val="20"/>
        </w:rPr>
        <w:t xml:space="preserve"> </w:t>
      </w:r>
      <w:r w:rsidR="00321D4B">
        <w:rPr>
          <w:rFonts w:ascii="Calibri" w:hAnsi="Calibri" w:cs="Calibri"/>
          <w:sz w:val="20"/>
          <w:szCs w:val="20"/>
        </w:rPr>
        <w:t>è</w:t>
      </w:r>
      <w:r w:rsidR="00321D4B" w:rsidRPr="00321D4B">
        <w:rPr>
          <w:rFonts w:ascii="Calibri" w:hAnsi="Calibri" w:cs="Calibri"/>
          <w:sz w:val="20"/>
          <w:szCs w:val="20"/>
        </w:rPr>
        <w:t xml:space="preserve"> soggetto tipicamente a molti errori e obsolescenza</w:t>
      </w:r>
      <w:r w:rsidR="00DD2142" w:rsidRPr="00321D4B">
        <w:rPr>
          <w:rFonts w:ascii="Calibri" w:hAnsi="Calibri" w:cs="Calibri"/>
          <w:sz w:val="20"/>
          <w:szCs w:val="20"/>
        </w:rPr>
        <w:t>. Infatti t</w:t>
      </w:r>
      <w:r w:rsidR="00362958" w:rsidRPr="00321D4B">
        <w:rPr>
          <w:rFonts w:ascii="Calibri" w:hAnsi="Calibri" w:cs="Calibri"/>
          <w:sz w:val="20"/>
          <w:szCs w:val="20"/>
        </w:rPr>
        <w:t>ale arricchimento abilita analisi dinamiche sulle aziende partecipate e analisi di benchmark con l’universo di partecipate appartenenti allo stesso settore/area geografica.</w:t>
      </w:r>
      <w:r w:rsidR="00DD2142" w:rsidRPr="00321D4B">
        <w:rPr>
          <w:rFonts w:ascii="Calibri" w:hAnsi="Calibri" w:cs="Calibri"/>
          <w:sz w:val="20"/>
          <w:szCs w:val="20"/>
        </w:rPr>
        <w:t xml:space="preserve"> L</w:t>
      </w:r>
      <w:r w:rsidR="00362958" w:rsidRPr="00321D4B">
        <w:rPr>
          <w:rFonts w:ascii="Calibri" w:hAnsi="Calibri" w:cs="Calibri"/>
          <w:sz w:val="20"/>
          <w:szCs w:val="20"/>
        </w:rPr>
        <w:t>’arricchimento consente inoltre di accedere ad una vista aggiornata delle informazioni relative a ciascuna società partecipata, utili al processo decisionale</w:t>
      </w:r>
      <w:r w:rsidR="00DD2142" w:rsidRPr="00321D4B">
        <w:rPr>
          <w:rFonts w:ascii="Calibri" w:hAnsi="Calibri" w:cs="Calibri"/>
          <w:sz w:val="20"/>
          <w:szCs w:val="20"/>
        </w:rPr>
        <w:t>.</w:t>
      </w:r>
    </w:p>
    <w:p w14:paraId="143312B1" w14:textId="77777777" w:rsidR="00362958" w:rsidRDefault="00362958" w:rsidP="00362958">
      <w:pPr>
        <w:spacing w:line="276" w:lineRule="auto"/>
        <w:jc w:val="both"/>
        <w:rPr>
          <w:rFonts w:ascii="Calibri" w:hAnsi="Calibri" w:cs="Calibri"/>
          <w:sz w:val="20"/>
          <w:szCs w:val="20"/>
        </w:rPr>
      </w:pPr>
    </w:p>
    <w:p w14:paraId="0660CC79" w14:textId="77777777" w:rsidR="00362958" w:rsidRDefault="00A56E6D" w:rsidP="00DB53A1">
      <w:pPr>
        <w:spacing w:line="276" w:lineRule="auto"/>
        <w:jc w:val="both"/>
        <w:rPr>
          <w:rFonts w:ascii="Calibri" w:hAnsi="Calibri" w:cs="Calibri"/>
          <w:sz w:val="20"/>
          <w:szCs w:val="20"/>
        </w:rPr>
      </w:pPr>
      <w:r w:rsidRPr="00A56E6D">
        <w:rPr>
          <w:rFonts w:ascii="Calibri" w:hAnsi="Calibri" w:cs="Calibri"/>
          <w:sz w:val="20"/>
          <w:szCs w:val="20"/>
        </w:rPr>
        <w:t xml:space="preserve">La </w:t>
      </w:r>
      <w:r>
        <w:rPr>
          <w:rFonts w:ascii="Calibri" w:hAnsi="Calibri" w:cs="Calibri"/>
          <w:sz w:val="20"/>
          <w:szCs w:val="20"/>
        </w:rPr>
        <w:t>piattaforma</w:t>
      </w:r>
      <w:r w:rsidRPr="00A56E6D">
        <w:rPr>
          <w:rFonts w:ascii="Calibri" w:hAnsi="Calibri" w:cs="Calibri"/>
          <w:sz w:val="20"/>
          <w:szCs w:val="20"/>
        </w:rPr>
        <w:t xml:space="preserve"> </w:t>
      </w:r>
      <w:r>
        <w:rPr>
          <w:rFonts w:ascii="Calibri" w:hAnsi="Calibri" w:cs="Calibri"/>
          <w:sz w:val="20"/>
          <w:szCs w:val="20"/>
        </w:rPr>
        <w:t xml:space="preserve">di </w:t>
      </w:r>
      <w:r w:rsidRPr="00A56E6D">
        <w:rPr>
          <w:rFonts w:ascii="Calibri" w:hAnsi="Calibri" w:cs="Calibri"/>
          <w:sz w:val="20"/>
          <w:szCs w:val="20"/>
        </w:rPr>
        <w:t>Data Enrichment integra, convalida e arricchisce i dati aziendali e offre informazioni approfondite indispensabili per gestire quello che spesso è un panorama complesso e in costante mutamento.</w:t>
      </w:r>
      <w:r>
        <w:rPr>
          <w:rFonts w:ascii="Calibri" w:hAnsi="Calibri" w:cs="Calibri"/>
          <w:sz w:val="20"/>
          <w:szCs w:val="20"/>
        </w:rPr>
        <w:t xml:space="preserve"> </w:t>
      </w:r>
      <w:r w:rsidR="00362958" w:rsidRPr="00362958">
        <w:rPr>
          <w:rFonts w:ascii="Calibri" w:hAnsi="Calibri" w:cs="Calibri"/>
          <w:sz w:val="20"/>
          <w:szCs w:val="20"/>
        </w:rPr>
        <w:t xml:space="preserve">Tale servizio deve garantire alcuni </w:t>
      </w:r>
      <w:r w:rsidR="00362958" w:rsidRPr="00434131">
        <w:rPr>
          <w:rFonts w:ascii="Calibri" w:hAnsi="Calibri" w:cs="Calibri"/>
          <w:sz w:val="20"/>
          <w:szCs w:val="20"/>
          <w:u w:val="single"/>
        </w:rPr>
        <w:t xml:space="preserve">requisiti sostanziali </w:t>
      </w:r>
      <w:r w:rsidR="00362958">
        <w:rPr>
          <w:rFonts w:ascii="Calibri" w:hAnsi="Calibri" w:cs="Calibri"/>
          <w:sz w:val="20"/>
          <w:szCs w:val="20"/>
        </w:rPr>
        <w:t xml:space="preserve">che Sogei ritiene infungibili per l’aggiornamento e arricchimento della banca dati, per ciascuna partecipata, del </w:t>
      </w:r>
      <w:r w:rsidR="006E75BF">
        <w:rPr>
          <w:rFonts w:ascii="Calibri" w:hAnsi="Calibri" w:cs="Calibri"/>
          <w:sz w:val="20"/>
          <w:szCs w:val="20"/>
        </w:rPr>
        <w:t>DT</w:t>
      </w:r>
      <w:r w:rsidR="00362958">
        <w:rPr>
          <w:rFonts w:ascii="Calibri" w:hAnsi="Calibri" w:cs="Calibri"/>
          <w:sz w:val="20"/>
          <w:szCs w:val="20"/>
        </w:rPr>
        <w:t>:</w:t>
      </w:r>
    </w:p>
    <w:p w14:paraId="4A90EBF6" w14:textId="77777777" w:rsidR="00362958" w:rsidRPr="00362958" w:rsidRDefault="00362958" w:rsidP="00362958">
      <w:pPr>
        <w:pStyle w:val="Paragrafoelenco"/>
        <w:numPr>
          <w:ilvl w:val="0"/>
          <w:numId w:val="14"/>
        </w:numPr>
        <w:jc w:val="both"/>
        <w:rPr>
          <w:rFonts w:ascii="Calibri" w:hAnsi="Calibri" w:cs="Calibri"/>
          <w:sz w:val="20"/>
          <w:szCs w:val="20"/>
        </w:rPr>
      </w:pPr>
      <w:r w:rsidRPr="00362958">
        <w:rPr>
          <w:rFonts w:ascii="Calibri" w:hAnsi="Calibri" w:cs="Calibri"/>
          <w:sz w:val="20"/>
          <w:szCs w:val="20"/>
        </w:rPr>
        <w:t>elenco dei legami di partecipazione di enti e partecipate della PA con quote di partecipazione / controllo</w:t>
      </w:r>
    </w:p>
    <w:p w14:paraId="34B92A70" w14:textId="77777777" w:rsidR="00362958" w:rsidRPr="00362958" w:rsidRDefault="00362958" w:rsidP="00362958">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dati anagrafici (es. denominazione, localizzazione, unità locali, stato di attività, numero dipendenti, forma giuridica ed anni di attività)</w:t>
      </w:r>
    </w:p>
    <w:p w14:paraId="3E9DDE02" w14:textId="77777777" w:rsidR="00362958" w:rsidRPr="00362958" w:rsidRDefault="00362958" w:rsidP="00362958">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struttura proprietaria e controllo (elenco soci, elenco esponenti con carica, partecipate, quote di partecipazione / controllo, cariche sociali)</w:t>
      </w:r>
    </w:p>
    <w:p w14:paraId="495ACBF7" w14:textId="77777777" w:rsidR="00362958" w:rsidRPr="00362958" w:rsidRDefault="00362958" w:rsidP="00362958">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attività (codice Ateco infocamere, codice ateco riclassificato Cerved)</w:t>
      </w:r>
    </w:p>
    <w:p w14:paraId="3B4FA962" w14:textId="77777777" w:rsidR="00362958" w:rsidRPr="00362958" w:rsidRDefault="00362958" w:rsidP="00A56E6D">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dati di bilancio r</w:t>
      </w:r>
      <w:r w:rsidR="00A56E6D">
        <w:rPr>
          <w:rFonts w:ascii="Calibri" w:hAnsi="Calibri" w:cs="Calibri"/>
          <w:sz w:val="20"/>
          <w:szCs w:val="20"/>
        </w:rPr>
        <w:t xml:space="preserve">iclassificato Centrale Bilanci </w:t>
      </w:r>
      <w:r w:rsidRPr="00362958">
        <w:rPr>
          <w:rFonts w:ascii="Calibri" w:hAnsi="Calibri" w:cs="Calibri"/>
          <w:sz w:val="20"/>
          <w:szCs w:val="20"/>
        </w:rPr>
        <w:t>(ultime tre annualità disponibili)</w:t>
      </w:r>
    </w:p>
    <w:p w14:paraId="7A21E898" w14:textId="77777777" w:rsidR="00362958" w:rsidRPr="00362958" w:rsidRDefault="00362958" w:rsidP="00A56E6D">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lastRenderedPageBreak/>
        <w:t>score di rischio (es. presenza di negatività, rischio default, merito creditizio basato oltre che su dati di bilancio anche su esperienze di pagamento, patrimonio immobiliare, struttura anagrafica e consultazioni fatte sul soggetto) ed indicatori economico finanziari che consentano di valutare lo stato di salute dell’azienda</w:t>
      </w:r>
    </w:p>
    <w:p w14:paraId="01E500D0" w14:textId="77777777" w:rsidR="00362958" w:rsidRPr="00362958" w:rsidRDefault="00362958" w:rsidP="00A56E6D">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score innovativi, di propensione ai mercati internazionali e di innovazione</w:t>
      </w:r>
      <w:r>
        <w:rPr>
          <w:rFonts w:ascii="Calibri" w:hAnsi="Calibri" w:cs="Calibri"/>
          <w:sz w:val="20"/>
          <w:szCs w:val="20"/>
        </w:rPr>
        <w:t>;</w:t>
      </w:r>
    </w:p>
    <w:p w14:paraId="495CED20" w14:textId="77777777" w:rsidR="00362958" w:rsidRPr="00362958" w:rsidRDefault="00362958" w:rsidP="00A56E6D">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immobili: l’elenco degli immobili con relativi dati catastali, titolo di proprietà e quota di possesso</w:t>
      </w:r>
      <w:r>
        <w:rPr>
          <w:rFonts w:ascii="Calibri" w:hAnsi="Calibri" w:cs="Calibri"/>
          <w:sz w:val="20"/>
          <w:szCs w:val="20"/>
        </w:rPr>
        <w:t>;</w:t>
      </w:r>
    </w:p>
    <w:p w14:paraId="0D01BBFF" w14:textId="77777777" w:rsidR="00362958" w:rsidRPr="00362958" w:rsidRDefault="00362958" w:rsidP="00A56E6D">
      <w:pPr>
        <w:pStyle w:val="Paragrafoelenco"/>
        <w:numPr>
          <w:ilvl w:val="0"/>
          <w:numId w:val="14"/>
        </w:numPr>
        <w:spacing w:line="276" w:lineRule="auto"/>
        <w:jc w:val="both"/>
        <w:rPr>
          <w:rFonts w:ascii="Calibri" w:hAnsi="Calibri" w:cs="Calibri"/>
          <w:sz w:val="20"/>
          <w:szCs w:val="20"/>
        </w:rPr>
      </w:pPr>
      <w:r w:rsidRPr="00362958">
        <w:rPr>
          <w:rFonts w:ascii="Calibri" w:hAnsi="Calibri" w:cs="Calibri"/>
          <w:sz w:val="20"/>
          <w:szCs w:val="20"/>
        </w:rPr>
        <w:t>certificazioni</w:t>
      </w:r>
      <w:r>
        <w:rPr>
          <w:rFonts w:ascii="Calibri" w:hAnsi="Calibri" w:cs="Calibri"/>
          <w:sz w:val="20"/>
          <w:szCs w:val="20"/>
        </w:rPr>
        <w:t>;</w:t>
      </w:r>
    </w:p>
    <w:p w14:paraId="1695E82D" w14:textId="77777777" w:rsidR="00362958" w:rsidRPr="00362958" w:rsidRDefault="00362958" w:rsidP="00A56E6D">
      <w:pPr>
        <w:pStyle w:val="Paragrafoelenco"/>
        <w:numPr>
          <w:ilvl w:val="0"/>
          <w:numId w:val="14"/>
        </w:numPr>
        <w:jc w:val="both"/>
        <w:rPr>
          <w:rFonts w:ascii="Calibri" w:hAnsi="Calibri" w:cs="Calibri"/>
          <w:sz w:val="20"/>
          <w:szCs w:val="20"/>
        </w:rPr>
      </w:pPr>
      <w:r w:rsidRPr="00362958">
        <w:rPr>
          <w:rFonts w:ascii="Calibri" w:hAnsi="Calibri" w:cs="Calibri"/>
          <w:sz w:val="20"/>
          <w:szCs w:val="20"/>
        </w:rPr>
        <w:t>gruppi di appartenenza e relativa capogruppo (dedotto da algoritmi Cerved di costruzione dei Gruppi)</w:t>
      </w:r>
    </w:p>
    <w:p w14:paraId="0FF8C537" w14:textId="77777777" w:rsidR="00362958" w:rsidRDefault="00362958" w:rsidP="00362958">
      <w:pPr>
        <w:spacing w:line="276" w:lineRule="auto"/>
        <w:jc w:val="both"/>
        <w:rPr>
          <w:rFonts w:ascii="Calibri" w:hAnsi="Calibri" w:cs="Calibri"/>
          <w:sz w:val="20"/>
          <w:szCs w:val="20"/>
        </w:rPr>
      </w:pPr>
    </w:p>
    <w:p w14:paraId="55B291AA" w14:textId="77777777" w:rsidR="00C65EF9" w:rsidRDefault="00C65EF9" w:rsidP="00362958">
      <w:pPr>
        <w:spacing w:line="276" w:lineRule="auto"/>
        <w:jc w:val="both"/>
        <w:rPr>
          <w:rFonts w:ascii="Calibri" w:hAnsi="Calibri" w:cs="Calibri"/>
          <w:sz w:val="20"/>
          <w:szCs w:val="20"/>
        </w:rPr>
      </w:pPr>
      <w:r>
        <w:rPr>
          <w:rFonts w:ascii="Calibri" w:hAnsi="Calibri" w:cs="Calibri"/>
          <w:sz w:val="20"/>
          <w:szCs w:val="20"/>
        </w:rPr>
        <w:t>E’ richiesto che la piattaforma di data enrichment sia disponibile come servizio SaaS</w:t>
      </w:r>
      <w:r w:rsidRPr="00C65EF9">
        <w:rPr>
          <w:rFonts w:ascii="Calibri" w:hAnsi="Calibri" w:cs="Calibri"/>
          <w:sz w:val="20"/>
          <w:szCs w:val="20"/>
        </w:rPr>
        <w:t xml:space="preserve"> qualificato da AgID su Cloud Marketplace</w:t>
      </w:r>
      <w:r w:rsidR="00733421">
        <w:rPr>
          <w:rFonts w:ascii="Calibri" w:hAnsi="Calibri" w:cs="Calibri"/>
          <w:sz w:val="20"/>
          <w:szCs w:val="20"/>
        </w:rPr>
        <w:t xml:space="preserve"> in quanto</w:t>
      </w:r>
      <w:r w:rsidRPr="00C65EF9">
        <w:rPr>
          <w:rFonts w:ascii="Calibri" w:hAnsi="Calibri" w:cs="Calibri"/>
          <w:sz w:val="20"/>
          <w:szCs w:val="20"/>
        </w:rPr>
        <w:t xml:space="preserve"> è l’unica piattaforma che assicura coerenza e rispetto delle linee guida del Piano Triennale 2017-2019 approvato con DPCM del 31 maggio 2017, nell’ambito della strategia di evoluzione del modello Cloud della PA, confermate nel Piano Triennale 2020-2022</w:t>
      </w:r>
    </w:p>
    <w:p w14:paraId="3E8B19EC" w14:textId="77777777" w:rsidR="00C65EF9" w:rsidRPr="00362958" w:rsidRDefault="00C65EF9" w:rsidP="00362958">
      <w:pPr>
        <w:spacing w:line="276" w:lineRule="auto"/>
        <w:jc w:val="both"/>
        <w:rPr>
          <w:rFonts w:ascii="Calibri" w:hAnsi="Calibri" w:cs="Calibri"/>
          <w:sz w:val="20"/>
          <w:szCs w:val="20"/>
        </w:rPr>
      </w:pPr>
    </w:p>
    <w:p w14:paraId="796E538A" w14:textId="77777777" w:rsidR="00DB53A1" w:rsidRDefault="00A56E6D">
      <w:pPr>
        <w:spacing w:line="276" w:lineRule="auto"/>
        <w:rPr>
          <w:rFonts w:ascii="Calibri" w:hAnsi="Calibri" w:cs="Calibri"/>
          <w:sz w:val="20"/>
          <w:szCs w:val="20"/>
        </w:rPr>
      </w:pPr>
      <w:r w:rsidRPr="00A56E6D">
        <w:rPr>
          <w:rFonts w:ascii="Calibri" w:hAnsi="Calibri" w:cs="Calibri"/>
          <w:sz w:val="20"/>
          <w:szCs w:val="20"/>
        </w:rPr>
        <w:t xml:space="preserve">Sostanzialmente l’accesso alla piattaforma deve consentire due tipologie di aggiornamento: </w:t>
      </w:r>
    </w:p>
    <w:p w14:paraId="1887C90D" w14:textId="77777777" w:rsidR="00A56E6D" w:rsidRDefault="00A56E6D" w:rsidP="00A56E6D">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a</w:t>
      </w:r>
      <w:r w:rsidRPr="00A56E6D">
        <w:rPr>
          <w:rFonts w:ascii="Calibri" w:hAnsi="Calibri" w:cs="Calibri"/>
          <w:sz w:val="20"/>
          <w:szCs w:val="20"/>
        </w:rPr>
        <w:t xml:space="preserve">ggiornamento del perimetro: </w:t>
      </w:r>
      <w:r>
        <w:rPr>
          <w:rFonts w:ascii="Calibri" w:hAnsi="Calibri" w:cs="Calibri"/>
          <w:sz w:val="20"/>
          <w:szCs w:val="20"/>
        </w:rPr>
        <w:t>s</w:t>
      </w:r>
      <w:r w:rsidRPr="00A56E6D">
        <w:rPr>
          <w:rFonts w:ascii="Calibri" w:hAnsi="Calibri" w:cs="Calibri"/>
          <w:sz w:val="20"/>
          <w:szCs w:val="20"/>
        </w:rPr>
        <w:t>copo di questo processo è quello di permettere ai sistemi del DT l’aggiornamento del perimetro delle en</w:t>
      </w:r>
      <w:r w:rsidR="00761EFF">
        <w:rPr>
          <w:rFonts w:ascii="Calibri" w:hAnsi="Calibri" w:cs="Calibri"/>
          <w:sz w:val="20"/>
          <w:szCs w:val="20"/>
        </w:rPr>
        <w:t>tità oggetto dell'arricchimento;</w:t>
      </w:r>
    </w:p>
    <w:p w14:paraId="2C38AB33" w14:textId="77777777" w:rsidR="00A56E6D" w:rsidRPr="00A56E6D" w:rsidRDefault="00A56E6D" w:rsidP="00A56E6D">
      <w:pPr>
        <w:pStyle w:val="Paragrafoelenco"/>
        <w:numPr>
          <w:ilvl w:val="0"/>
          <w:numId w:val="14"/>
        </w:numPr>
        <w:spacing w:line="276" w:lineRule="auto"/>
        <w:jc w:val="both"/>
        <w:rPr>
          <w:rFonts w:ascii="Calibri" w:hAnsi="Calibri" w:cs="Calibri"/>
          <w:sz w:val="20"/>
          <w:szCs w:val="20"/>
        </w:rPr>
      </w:pPr>
      <w:r w:rsidRPr="00A56E6D">
        <w:rPr>
          <w:rFonts w:ascii="Calibri" w:hAnsi="Calibri" w:cs="Calibri"/>
          <w:sz w:val="20"/>
          <w:szCs w:val="20"/>
        </w:rPr>
        <w:t xml:space="preserve">aggiornamento del data base: </w:t>
      </w:r>
      <w:r>
        <w:rPr>
          <w:rFonts w:ascii="Calibri" w:hAnsi="Calibri" w:cs="Calibri"/>
          <w:sz w:val="20"/>
          <w:szCs w:val="20"/>
        </w:rPr>
        <w:t>s</w:t>
      </w:r>
      <w:r w:rsidRPr="00A56E6D">
        <w:rPr>
          <w:rFonts w:ascii="Calibri" w:hAnsi="Calibri" w:cs="Calibri"/>
          <w:sz w:val="20"/>
          <w:szCs w:val="20"/>
        </w:rPr>
        <w:t>copo di questo processo è quello di permettere ai sistemi delle fonti dati esterne di predisporre una nuova versione del data base delle partecipate.</w:t>
      </w:r>
    </w:p>
    <w:p w14:paraId="150C9534" w14:textId="77777777" w:rsidR="00A56E6D" w:rsidRDefault="00A56E6D">
      <w:pPr>
        <w:spacing w:line="276" w:lineRule="auto"/>
      </w:pPr>
    </w:p>
    <w:p w14:paraId="1EC49EEB" w14:textId="77777777" w:rsidR="00FD5CD7" w:rsidRPr="00FD5CD7" w:rsidRDefault="00FD5CD7" w:rsidP="001F7350">
      <w:pPr>
        <w:spacing w:line="276" w:lineRule="auto"/>
        <w:jc w:val="both"/>
        <w:rPr>
          <w:rFonts w:ascii="Calibri" w:hAnsi="Calibri" w:cs="Calibri"/>
          <w:sz w:val="20"/>
          <w:szCs w:val="20"/>
        </w:rPr>
      </w:pPr>
      <w:r w:rsidRPr="00FD5CD7">
        <w:rPr>
          <w:rFonts w:ascii="Calibri" w:hAnsi="Calibri" w:cs="Calibri"/>
          <w:sz w:val="20"/>
          <w:szCs w:val="20"/>
        </w:rPr>
        <w:t xml:space="preserve">Le modalità di </w:t>
      </w:r>
      <w:r w:rsidRPr="00C8481D">
        <w:rPr>
          <w:rFonts w:ascii="Calibri" w:hAnsi="Calibri" w:cs="Calibri"/>
          <w:sz w:val="20"/>
          <w:szCs w:val="20"/>
          <w:u w:val="single"/>
        </w:rPr>
        <w:t>aggiornamento del perimetro</w:t>
      </w:r>
      <w:r w:rsidRPr="00FD5CD7">
        <w:rPr>
          <w:rFonts w:ascii="Calibri" w:hAnsi="Calibri" w:cs="Calibri"/>
          <w:sz w:val="20"/>
          <w:szCs w:val="20"/>
        </w:rPr>
        <w:t xml:space="preserve"> prevedono che sia il DT ad attivarsi depositando su una cartella SFTP uno zip con i seguenti file in formato CSV</w:t>
      </w:r>
    </w:p>
    <w:p w14:paraId="78116B98" w14:textId="77777777" w:rsidR="00FD5CD7" w:rsidRPr="00FD5CD7" w:rsidRDefault="00FD5CD7" w:rsidP="001F7350">
      <w:pPr>
        <w:pStyle w:val="Paragrafoelenco"/>
        <w:numPr>
          <w:ilvl w:val="0"/>
          <w:numId w:val="14"/>
        </w:numPr>
        <w:spacing w:line="276" w:lineRule="auto"/>
        <w:jc w:val="both"/>
        <w:rPr>
          <w:rFonts w:ascii="Calibri" w:hAnsi="Calibri" w:cs="Calibri"/>
          <w:sz w:val="20"/>
          <w:szCs w:val="20"/>
        </w:rPr>
      </w:pPr>
      <w:r w:rsidRPr="00FD5CD7">
        <w:rPr>
          <w:rFonts w:ascii="Calibri" w:hAnsi="Calibri" w:cs="Calibri"/>
          <w:sz w:val="20"/>
          <w:szCs w:val="20"/>
        </w:rPr>
        <w:t xml:space="preserve">Enti </w:t>
      </w:r>
      <w:r w:rsidR="009C5053">
        <w:rPr>
          <w:rFonts w:ascii="Calibri" w:hAnsi="Calibri" w:cs="Calibri"/>
          <w:sz w:val="20"/>
          <w:szCs w:val="20"/>
        </w:rPr>
        <w:t>che</w:t>
      </w:r>
      <w:r w:rsidRPr="00FD5CD7">
        <w:rPr>
          <w:rFonts w:ascii="Calibri" w:hAnsi="Calibri" w:cs="Calibri"/>
          <w:sz w:val="20"/>
          <w:szCs w:val="20"/>
        </w:rPr>
        <w:t xml:space="preserve"> avrà le seguenti colonne: </w:t>
      </w:r>
      <w:r w:rsidR="001F7350">
        <w:rPr>
          <w:rFonts w:ascii="Calibri" w:hAnsi="Calibri" w:cs="Calibri"/>
          <w:sz w:val="20"/>
          <w:szCs w:val="20"/>
        </w:rPr>
        <w:t>Codice f</w:t>
      </w:r>
      <w:r w:rsidRPr="00FD5CD7">
        <w:rPr>
          <w:rFonts w:ascii="Calibri" w:hAnsi="Calibri" w:cs="Calibri"/>
          <w:sz w:val="20"/>
          <w:szCs w:val="20"/>
        </w:rPr>
        <w:t xml:space="preserve">iscale dell’ente, </w:t>
      </w:r>
      <w:r w:rsidR="001F7350">
        <w:rPr>
          <w:rFonts w:ascii="Calibri" w:hAnsi="Calibri" w:cs="Calibri"/>
          <w:sz w:val="20"/>
          <w:szCs w:val="20"/>
        </w:rPr>
        <w:t>D</w:t>
      </w:r>
      <w:r w:rsidRPr="00FD5CD7">
        <w:rPr>
          <w:rFonts w:ascii="Calibri" w:hAnsi="Calibri" w:cs="Calibri"/>
          <w:sz w:val="20"/>
          <w:szCs w:val="20"/>
        </w:rPr>
        <w:t>enominazione dell’ente</w:t>
      </w:r>
      <w:r w:rsidR="001F7350">
        <w:rPr>
          <w:rFonts w:ascii="Calibri" w:hAnsi="Calibri" w:cs="Calibri"/>
          <w:sz w:val="20"/>
          <w:szCs w:val="20"/>
        </w:rPr>
        <w:t>;</w:t>
      </w:r>
    </w:p>
    <w:p w14:paraId="4F599855" w14:textId="77777777" w:rsidR="00FD5CD7" w:rsidRPr="00FD5CD7" w:rsidRDefault="00FD5CD7" w:rsidP="001F7350">
      <w:pPr>
        <w:pStyle w:val="Paragrafoelenco"/>
        <w:numPr>
          <w:ilvl w:val="0"/>
          <w:numId w:val="14"/>
        </w:numPr>
        <w:spacing w:line="276" w:lineRule="auto"/>
        <w:jc w:val="both"/>
        <w:rPr>
          <w:rFonts w:ascii="Calibri" w:hAnsi="Calibri" w:cs="Calibri"/>
          <w:sz w:val="20"/>
          <w:szCs w:val="20"/>
        </w:rPr>
      </w:pPr>
      <w:r w:rsidRPr="00FD5CD7">
        <w:rPr>
          <w:rFonts w:ascii="Calibri" w:hAnsi="Calibri" w:cs="Calibri"/>
          <w:sz w:val="20"/>
          <w:szCs w:val="20"/>
        </w:rPr>
        <w:t xml:space="preserve">Partecipate dirette che conterrà le seguenti colonne: Codice fiscale dell’ente, Codice fiscale della partecipata, </w:t>
      </w:r>
      <w:r w:rsidR="001F7350">
        <w:rPr>
          <w:rFonts w:ascii="Calibri" w:hAnsi="Calibri" w:cs="Calibri"/>
          <w:sz w:val="20"/>
          <w:szCs w:val="20"/>
        </w:rPr>
        <w:t>Denominazione della partecipata;</w:t>
      </w:r>
    </w:p>
    <w:p w14:paraId="3B35E74C" w14:textId="77777777" w:rsidR="00085C0E" w:rsidRPr="00085C0E" w:rsidRDefault="00085C0E" w:rsidP="001F7350">
      <w:pPr>
        <w:pStyle w:val="Paragrafoelenco"/>
        <w:numPr>
          <w:ilvl w:val="0"/>
          <w:numId w:val="14"/>
        </w:numPr>
        <w:spacing w:line="276" w:lineRule="auto"/>
        <w:jc w:val="both"/>
        <w:rPr>
          <w:rFonts w:ascii="Calibri" w:hAnsi="Calibri" w:cs="Calibri"/>
          <w:sz w:val="20"/>
          <w:szCs w:val="20"/>
        </w:rPr>
      </w:pPr>
      <w:r w:rsidRPr="00085C0E">
        <w:rPr>
          <w:rFonts w:ascii="Calibri" w:hAnsi="Calibri" w:cs="Calibri"/>
          <w:sz w:val="20"/>
          <w:szCs w:val="20"/>
        </w:rPr>
        <w:t>Partecipate indirette che avrà le seguenti colonne: Codice fiscale dell’ente, Codice fiscale della partecipata, Denominazione della partecipata, Codice fiscale della partecipata,</w:t>
      </w:r>
      <w:r>
        <w:rPr>
          <w:rFonts w:ascii="Calibri" w:hAnsi="Calibri" w:cs="Calibri"/>
          <w:sz w:val="20"/>
          <w:szCs w:val="20"/>
        </w:rPr>
        <w:t xml:space="preserve"> </w:t>
      </w:r>
      <w:r w:rsidRPr="00085C0E">
        <w:rPr>
          <w:rFonts w:ascii="Calibri" w:hAnsi="Calibri" w:cs="Calibri"/>
          <w:sz w:val="20"/>
          <w:szCs w:val="20"/>
        </w:rPr>
        <w:t>Denominazione della partecipata</w:t>
      </w:r>
      <w:r w:rsidR="001F7350">
        <w:rPr>
          <w:rFonts w:ascii="Calibri" w:hAnsi="Calibri" w:cs="Calibri"/>
          <w:sz w:val="20"/>
          <w:szCs w:val="20"/>
        </w:rPr>
        <w:t>.</w:t>
      </w:r>
    </w:p>
    <w:p w14:paraId="1DF71019" w14:textId="77777777" w:rsidR="00FD5CD7" w:rsidRDefault="00FD5CD7" w:rsidP="00085C0E">
      <w:pPr>
        <w:spacing w:line="276" w:lineRule="auto"/>
        <w:rPr>
          <w:rFonts w:ascii="Calibri" w:hAnsi="Calibri" w:cs="Calibri"/>
          <w:sz w:val="20"/>
          <w:szCs w:val="20"/>
        </w:rPr>
      </w:pPr>
    </w:p>
    <w:p w14:paraId="2A315F7B" w14:textId="77777777" w:rsidR="00085C0E" w:rsidRDefault="00085C0E" w:rsidP="00085C0E">
      <w:pPr>
        <w:spacing w:line="276" w:lineRule="auto"/>
        <w:rPr>
          <w:rFonts w:ascii="Calibri" w:hAnsi="Calibri" w:cs="Calibri"/>
          <w:sz w:val="20"/>
          <w:szCs w:val="20"/>
        </w:rPr>
      </w:pPr>
      <w:r w:rsidRPr="00085C0E">
        <w:rPr>
          <w:rFonts w:ascii="Calibri" w:hAnsi="Calibri" w:cs="Calibri"/>
          <w:sz w:val="20"/>
          <w:szCs w:val="20"/>
        </w:rPr>
        <w:t>Al termine del processo di aggiornamento del perimetro le fonti dati esterne produrranno un</w:t>
      </w:r>
      <w:r>
        <w:rPr>
          <w:rFonts w:ascii="Calibri" w:hAnsi="Calibri" w:cs="Calibri"/>
          <w:sz w:val="20"/>
          <w:szCs w:val="20"/>
        </w:rPr>
        <w:t xml:space="preserve"> file di</w:t>
      </w:r>
      <w:r w:rsidRPr="00085C0E">
        <w:rPr>
          <w:rFonts w:ascii="Calibri" w:hAnsi="Calibri" w:cs="Calibri"/>
          <w:sz w:val="20"/>
          <w:szCs w:val="20"/>
        </w:rPr>
        <w:t xml:space="preserve"> archivio .zip contenente i seguenti tre files</w:t>
      </w:r>
      <w:r w:rsidR="00CE3B6C">
        <w:rPr>
          <w:rFonts w:ascii="Calibri" w:hAnsi="Calibri" w:cs="Calibri"/>
          <w:sz w:val="20"/>
          <w:szCs w:val="20"/>
        </w:rPr>
        <w:t>:</w:t>
      </w:r>
    </w:p>
    <w:p w14:paraId="4328C7B4" w14:textId="77777777" w:rsidR="00085C0E" w:rsidRPr="00FD5CD7" w:rsidRDefault="00085C0E" w:rsidP="00085C0E">
      <w:pPr>
        <w:pStyle w:val="Paragrafoelenco"/>
        <w:numPr>
          <w:ilvl w:val="0"/>
          <w:numId w:val="14"/>
        </w:numPr>
        <w:spacing w:line="276" w:lineRule="auto"/>
        <w:rPr>
          <w:rFonts w:ascii="Calibri" w:hAnsi="Calibri" w:cs="Calibri"/>
          <w:sz w:val="20"/>
          <w:szCs w:val="20"/>
        </w:rPr>
      </w:pPr>
      <w:r>
        <w:rPr>
          <w:rFonts w:ascii="Calibri" w:hAnsi="Calibri" w:cs="Calibri"/>
          <w:sz w:val="20"/>
          <w:szCs w:val="20"/>
        </w:rPr>
        <w:t xml:space="preserve">Esito </w:t>
      </w:r>
      <w:r w:rsidRPr="00FD5CD7">
        <w:rPr>
          <w:rFonts w:ascii="Calibri" w:hAnsi="Calibri" w:cs="Calibri"/>
          <w:sz w:val="20"/>
          <w:szCs w:val="20"/>
        </w:rPr>
        <w:t>Enti</w:t>
      </w:r>
      <w:r>
        <w:rPr>
          <w:rFonts w:ascii="Calibri" w:hAnsi="Calibri" w:cs="Calibri"/>
          <w:sz w:val="20"/>
          <w:szCs w:val="20"/>
        </w:rPr>
        <w:t xml:space="preserve">; </w:t>
      </w:r>
    </w:p>
    <w:p w14:paraId="0E820BF3" w14:textId="77777777" w:rsidR="00085C0E" w:rsidRPr="00FD5CD7" w:rsidRDefault="00085C0E" w:rsidP="00085C0E">
      <w:pPr>
        <w:pStyle w:val="Paragrafoelenco"/>
        <w:numPr>
          <w:ilvl w:val="0"/>
          <w:numId w:val="14"/>
        </w:numPr>
        <w:spacing w:line="276" w:lineRule="auto"/>
        <w:rPr>
          <w:rFonts w:ascii="Calibri" w:hAnsi="Calibri" w:cs="Calibri"/>
          <w:sz w:val="20"/>
          <w:szCs w:val="20"/>
        </w:rPr>
      </w:pPr>
      <w:r>
        <w:rPr>
          <w:rFonts w:ascii="Calibri" w:hAnsi="Calibri" w:cs="Calibri"/>
          <w:sz w:val="20"/>
          <w:szCs w:val="20"/>
        </w:rPr>
        <w:t xml:space="preserve">Esito </w:t>
      </w:r>
      <w:r w:rsidRPr="00FD5CD7">
        <w:rPr>
          <w:rFonts w:ascii="Calibri" w:hAnsi="Calibri" w:cs="Calibri"/>
          <w:sz w:val="20"/>
          <w:szCs w:val="20"/>
        </w:rPr>
        <w:t>Partecipate dirette</w:t>
      </w:r>
      <w:r>
        <w:rPr>
          <w:rFonts w:ascii="Calibri" w:hAnsi="Calibri" w:cs="Calibri"/>
          <w:sz w:val="20"/>
          <w:szCs w:val="20"/>
        </w:rPr>
        <w:t>;</w:t>
      </w:r>
    </w:p>
    <w:p w14:paraId="2E112EAA" w14:textId="77777777" w:rsidR="00085C0E" w:rsidRPr="00085C0E" w:rsidRDefault="00085C0E" w:rsidP="001F7350">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 xml:space="preserve">Esito </w:t>
      </w:r>
      <w:r w:rsidRPr="00085C0E">
        <w:rPr>
          <w:rFonts w:ascii="Calibri" w:hAnsi="Calibri" w:cs="Calibri"/>
          <w:sz w:val="20"/>
          <w:szCs w:val="20"/>
        </w:rPr>
        <w:t>Partecipate indirette</w:t>
      </w:r>
      <w:r w:rsidR="00CE3B6C">
        <w:rPr>
          <w:rFonts w:ascii="Calibri" w:hAnsi="Calibri" w:cs="Calibri"/>
          <w:sz w:val="20"/>
          <w:szCs w:val="20"/>
        </w:rPr>
        <w:t>;</w:t>
      </w:r>
    </w:p>
    <w:p w14:paraId="6437EAE0" w14:textId="77777777" w:rsidR="00085C0E" w:rsidRDefault="00CE3B6C" w:rsidP="001F7350">
      <w:pPr>
        <w:spacing w:line="276" w:lineRule="auto"/>
        <w:jc w:val="both"/>
        <w:rPr>
          <w:rFonts w:ascii="Calibri" w:hAnsi="Calibri" w:cs="Calibri"/>
          <w:sz w:val="20"/>
          <w:szCs w:val="20"/>
        </w:rPr>
      </w:pPr>
      <w:r>
        <w:rPr>
          <w:rFonts w:ascii="Calibri" w:hAnsi="Calibri" w:cs="Calibri"/>
          <w:sz w:val="20"/>
          <w:szCs w:val="20"/>
        </w:rPr>
        <w:t>che oltre alla nomenclatura sopra riportata conterranno anche le colonne di Esito Operazione e Dettaglio Esito.</w:t>
      </w:r>
    </w:p>
    <w:p w14:paraId="503A7947" w14:textId="77777777" w:rsidR="008E3DD1" w:rsidRDefault="008E3DD1" w:rsidP="00085C0E">
      <w:pPr>
        <w:spacing w:line="276" w:lineRule="auto"/>
        <w:rPr>
          <w:rFonts w:ascii="Calibri" w:hAnsi="Calibri" w:cs="Calibri"/>
          <w:sz w:val="20"/>
          <w:szCs w:val="20"/>
        </w:rPr>
      </w:pPr>
    </w:p>
    <w:p w14:paraId="6E4B73D4" w14:textId="77777777" w:rsidR="008E3DD1" w:rsidRDefault="008E3DD1" w:rsidP="001F7350">
      <w:pPr>
        <w:spacing w:line="276" w:lineRule="auto"/>
        <w:jc w:val="both"/>
        <w:rPr>
          <w:rFonts w:ascii="Calibri" w:hAnsi="Calibri" w:cs="Calibri"/>
          <w:sz w:val="20"/>
          <w:szCs w:val="20"/>
        </w:rPr>
      </w:pPr>
      <w:r w:rsidRPr="008E3DD1">
        <w:rPr>
          <w:rFonts w:ascii="Calibri" w:hAnsi="Calibri" w:cs="Calibri"/>
          <w:sz w:val="20"/>
          <w:szCs w:val="20"/>
        </w:rPr>
        <w:t xml:space="preserve">Le modalità di </w:t>
      </w:r>
      <w:r w:rsidRPr="00C8481D">
        <w:rPr>
          <w:rFonts w:ascii="Calibri" w:hAnsi="Calibri" w:cs="Calibri"/>
          <w:sz w:val="20"/>
          <w:szCs w:val="20"/>
          <w:u w:val="single"/>
        </w:rPr>
        <w:t>aggiornamento del data base</w:t>
      </w:r>
      <w:r>
        <w:rPr>
          <w:rFonts w:ascii="Calibri" w:hAnsi="Calibri" w:cs="Calibri"/>
          <w:sz w:val="20"/>
          <w:szCs w:val="20"/>
        </w:rPr>
        <w:t xml:space="preserve"> saranno attivate ogni 15 giorni e ogni volta che si sarà concluso il processo di aggiornamento del perimetro.</w:t>
      </w:r>
    </w:p>
    <w:p w14:paraId="5FA78074" w14:textId="77777777" w:rsidR="008E3DD1" w:rsidRDefault="008E3DD1" w:rsidP="00085C0E">
      <w:pPr>
        <w:spacing w:line="276" w:lineRule="auto"/>
        <w:rPr>
          <w:rFonts w:ascii="Calibri" w:hAnsi="Calibri" w:cs="Calibri"/>
          <w:sz w:val="20"/>
          <w:szCs w:val="20"/>
        </w:rPr>
      </w:pPr>
    </w:p>
    <w:p w14:paraId="37F7C678" w14:textId="77777777" w:rsidR="008E3DD1" w:rsidRDefault="008E3DD1" w:rsidP="008E3DD1">
      <w:pPr>
        <w:spacing w:line="276" w:lineRule="auto"/>
        <w:jc w:val="both"/>
        <w:rPr>
          <w:rFonts w:ascii="Calibri" w:hAnsi="Calibri" w:cs="Calibri"/>
          <w:sz w:val="20"/>
          <w:szCs w:val="20"/>
        </w:rPr>
      </w:pPr>
      <w:r>
        <w:rPr>
          <w:rFonts w:ascii="Calibri" w:hAnsi="Calibri" w:cs="Calibri"/>
          <w:sz w:val="20"/>
          <w:szCs w:val="20"/>
        </w:rPr>
        <w:t>In questo caso saranno i</w:t>
      </w:r>
      <w:r w:rsidRPr="008E3DD1">
        <w:rPr>
          <w:rFonts w:ascii="Calibri" w:hAnsi="Calibri" w:cs="Calibri"/>
          <w:sz w:val="20"/>
          <w:szCs w:val="20"/>
        </w:rPr>
        <w:t xml:space="preserve"> sistemi delle fonti dati esterne </w:t>
      </w:r>
      <w:r>
        <w:rPr>
          <w:rFonts w:ascii="Calibri" w:hAnsi="Calibri" w:cs="Calibri"/>
          <w:sz w:val="20"/>
          <w:szCs w:val="20"/>
        </w:rPr>
        <w:t xml:space="preserve">che si attiveranno </w:t>
      </w:r>
      <w:r w:rsidRPr="008E3DD1">
        <w:rPr>
          <w:rFonts w:ascii="Calibri" w:hAnsi="Calibri" w:cs="Calibri"/>
          <w:sz w:val="20"/>
          <w:szCs w:val="20"/>
        </w:rPr>
        <w:t>deposit</w:t>
      </w:r>
      <w:r>
        <w:rPr>
          <w:rFonts w:ascii="Calibri" w:hAnsi="Calibri" w:cs="Calibri"/>
          <w:sz w:val="20"/>
          <w:szCs w:val="20"/>
        </w:rPr>
        <w:t>ando</w:t>
      </w:r>
      <w:r w:rsidRPr="008E3DD1">
        <w:rPr>
          <w:rFonts w:ascii="Calibri" w:hAnsi="Calibri" w:cs="Calibri"/>
          <w:sz w:val="20"/>
          <w:szCs w:val="20"/>
        </w:rPr>
        <w:t xml:space="preserve"> su un server SFTP di interscambio dati uno ZIP contenente un CSV per ogni</w:t>
      </w:r>
      <w:r>
        <w:rPr>
          <w:rFonts w:ascii="Calibri" w:hAnsi="Calibri" w:cs="Calibri"/>
          <w:sz w:val="20"/>
          <w:szCs w:val="20"/>
        </w:rPr>
        <w:t xml:space="preserve"> entità prevista dal data model</w:t>
      </w:r>
      <w:r w:rsidRPr="008E3DD1">
        <w:rPr>
          <w:rFonts w:ascii="Calibri" w:hAnsi="Calibri" w:cs="Calibri"/>
          <w:sz w:val="20"/>
          <w:szCs w:val="20"/>
        </w:rPr>
        <w:t>.</w:t>
      </w:r>
      <w:r>
        <w:rPr>
          <w:rFonts w:ascii="Calibri" w:hAnsi="Calibri" w:cs="Calibri"/>
          <w:sz w:val="20"/>
          <w:szCs w:val="20"/>
        </w:rPr>
        <w:t xml:space="preserve"> Dovrà essere verificata la bontà di ogni fornitura di dati inserendo almeno i seguenti controlli:</w:t>
      </w:r>
    </w:p>
    <w:p w14:paraId="3785CBC0" w14:textId="77777777" w:rsidR="008E3DD1" w:rsidRPr="008E3DD1" w:rsidRDefault="001C5EE3" w:rsidP="008E3DD1">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lastRenderedPageBreak/>
        <w:t>c</w:t>
      </w:r>
      <w:r w:rsidR="008E3DD1" w:rsidRPr="008E3DD1">
        <w:rPr>
          <w:rFonts w:ascii="Calibri" w:hAnsi="Calibri" w:cs="Calibri"/>
          <w:sz w:val="20"/>
          <w:szCs w:val="20"/>
        </w:rPr>
        <w:t xml:space="preserve">orrettezza formale (numerosità e nomenclatura) dei file previsti dalla fornitura, </w:t>
      </w:r>
    </w:p>
    <w:p w14:paraId="22E65CA5" w14:textId="77777777" w:rsidR="008E3DD1" w:rsidRDefault="001C5EE3" w:rsidP="008E3DD1">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c</w:t>
      </w:r>
      <w:r w:rsidR="008E3DD1" w:rsidRPr="008E3DD1">
        <w:rPr>
          <w:rFonts w:ascii="Calibri" w:hAnsi="Calibri" w:cs="Calibri"/>
          <w:sz w:val="20"/>
          <w:szCs w:val="20"/>
        </w:rPr>
        <w:t>orrettezza strutturale dei file previsti dalla fornitura.</w:t>
      </w:r>
    </w:p>
    <w:p w14:paraId="7A7CDBE3" w14:textId="77777777" w:rsidR="008E3DD1" w:rsidRDefault="008E3DD1" w:rsidP="008E3DD1">
      <w:pPr>
        <w:spacing w:line="276" w:lineRule="auto"/>
        <w:jc w:val="both"/>
        <w:rPr>
          <w:rFonts w:ascii="Calibri" w:hAnsi="Calibri" w:cs="Calibri"/>
          <w:sz w:val="20"/>
          <w:szCs w:val="20"/>
        </w:rPr>
      </w:pPr>
    </w:p>
    <w:p w14:paraId="230C8B47" w14:textId="77777777" w:rsidR="0084472F" w:rsidRDefault="0084472F" w:rsidP="008E3DD1">
      <w:pPr>
        <w:spacing w:line="276" w:lineRule="auto"/>
        <w:jc w:val="both"/>
        <w:rPr>
          <w:rFonts w:ascii="Calibri" w:hAnsi="Calibri" w:cs="Calibri"/>
          <w:sz w:val="20"/>
          <w:szCs w:val="20"/>
        </w:rPr>
      </w:pPr>
      <w:r>
        <w:rPr>
          <w:rFonts w:ascii="Calibri" w:hAnsi="Calibri" w:cs="Calibri"/>
          <w:sz w:val="20"/>
          <w:szCs w:val="20"/>
        </w:rPr>
        <w:t>L’interfacciamento tra i sistemi del</w:t>
      </w:r>
      <w:r w:rsidRPr="0084472F">
        <w:rPr>
          <w:rFonts w:ascii="Calibri" w:hAnsi="Calibri" w:cs="Calibri"/>
          <w:sz w:val="20"/>
          <w:szCs w:val="20"/>
        </w:rPr>
        <w:t xml:space="preserve"> DT e </w:t>
      </w:r>
      <w:r>
        <w:rPr>
          <w:rFonts w:ascii="Calibri" w:hAnsi="Calibri" w:cs="Calibri"/>
          <w:sz w:val="20"/>
          <w:szCs w:val="20"/>
        </w:rPr>
        <w:t xml:space="preserve">i sistemi </w:t>
      </w:r>
      <w:r w:rsidRPr="0084472F">
        <w:rPr>
          <w:rFonts w:ascii="Calibri" w:hAnsi="Calibri" w:cs="Calibri"/>
          <w:sz w:val="20"/>
          <w:szCs w:val="20"/>
        </w:rPr>
        <w:t xml:space="preserve">CERVED </w:t>
      </w:r>
      <w:r>
        <w:rPr>
          <w:rFonts w:ascii="Calibri" w:hAnsi="Calibri" w:cs="Calibri"/>
          <w:sz w:val="20"/>
          <w:szCs w:val="20"/>
        </w:rPr>
        <w:t>dovrà essere</w:t>
      </w:r>
      <w:r w:rsidRPr="0084472F">
        <w:rPr>
          <w:rFonts w:ascii="Calibri" w:hAnsi="Calibri" w:cs="Calibri"/>
          <w:sz w:val="20"/>
          <w:szCs w:val="20"/>
        </w:rPr>
        <w:t xml:space="preserve"> realizzato tramite una VPN e scambio file in protocollo SFTP su un server messo a disposizione da Cerved.</w:t>
      </w:r>
    </w:p>
    <w:p w14:paraId="3347E75A" w14:textId="77777777" w:rsidR="007231AF" w:rsidRDefault="007231AF" w:rsidP="008E3DD1">
      <w:pPr>
        <w:spacing w:line="276" w:lineRule="auto"/>
        <w:jc w:val="both"/>
        <w:rPr>
          <w:rFonts w:ascii="Calibri" w:hAnsi="Calibri" w:cs="Calibri"/>
          <w:sz w:val="20"/>
          <w:szCs w:val="20"/>
        </w:rPr>
      </w:pPr>
    </w:p>
    <w:p w14:paraId="68834940" w14:textId="77777777" w:rsidR="00DC69C7" w:rsidRDefault="00522FB0">
      <w:pPr>
        <w:pStyle w:val="Titolo1"/>
        <w:numPr>
          <w:ilvl w:val="0"/>
          <w:numId w:val="0"/>
        </w:numPr>
        <w:rPr>
          <w:rFonts w:ascii="Calibri" w:hAnsi="Calibri"/>
          <w:szCs w:val="22"/>
        </w:rPr>
      </w:pPr>
      <w:r>
        <w:rPr>
          <w:rFonts w:ascii="Calibri" w:hAnsi="Calibri"/>
          <w:szCs w:val="22"/>
        </w:rPr>
        <w:t>Domande</w:t>
      </w:r>
    </w:p>
    <w:p w14:paraId="0F9E0920" w14:textId="77777777"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Pr>
          <w:rFonts w:ascii="Calibri" w:hAnsi="Calibri" w:cs="Arial"/>
          <w:i/>
          <w:sz w:val="20"/>
          <w:szCs w:val="20"/>
        </w:rPr>
        <w:t>core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F8FD02A" w14:textId="77777777">
        <w:trPr>
          <w:trHeight w:val="1824"/>
        </w:trPr>
        <w:tc>
          <w:tcPr>
            <w:tcW w:w="8494" w:type="dxa"/>
            <w:shd w:val="clear" w:color="auto" w:fill="F2F2F2" w:themeFill="background1" w:themeFillShade="F2"/>
          </w:tcPr>
          <w:p w14:paraId="3CD0C12E" w14:textId="77777777" w:rsidR="00DC69C7" w:rsidRDefault="00DC69C7">
            <w:pPr>
              <w:jc w:val="both"/>
              <w:rPr>
                <w:rFonts w:asciiTheme="minorHAnsi" w:hAnsiTheme="minorHAnsi" w:cs="Arial"/>
                <w:bCs/>
                <w:sz w:val="20"/>
                <w:szCs w:val="20"/>
              </w:rPr>
            </w:pPr>
          </w:p>
        </w:tc>
      </w:tr>
    </w:tbl>
    <w:p w14:paraId="3B31958D" w14:textId="77777777" w:rsidR="00DC69C7" w:rsidRDefault="00DC69C7">
      <w:pPr>
        <w:spacing w:line="360" w:lineRule="auto"/>
        <w:jc w:val="both"/>
        <w:rPr>
          <w:rFonts w:ascii="Calibri" w:hAnsi="Calibri" w:cs="Arial"/>
          <w:sz w:val="20"/>
          <w:szCs w:val="20"/>
        </w:rPr>
      </w:pPr>
    </w:p>
    <w:p w14:paraId="78432832" w14:textId="1B54DCED" w:rsidR="00DC69C7" w:rsidRDefault="00522FB0" w:rsidP="00F739A6">
      <w:pPr>
        <w:numPr>
          <w:ilvl w:val="0"/>
          <w:numId w:val="5"/>
        </w:numPr>
        <w:spacing w:after="120" w:line="276" w:lineRule="auto"/>
        <w:jc w:val="both"/>
        <w:rPr>
          <w:rFonts w:ascii="Calibri" w:hAnsi="Calibri" w:cs="Arial"/>
          <w:sz w:val="20"/>
          <w:szCs w:val="20"/>
        </w:rPr>
      </w:pPr>
      <w:r>
        <w:rPr>
          <w:rFonts w:ascii="Calibri" w:hAnsi="Calibri" w:cs="Arial"/>
          <w:sz w:val="20"/>
          <w:szCs w:val="20"/>
        </w:rPr>
        <w:t>In relazione a quanto compreso nell’oggetto dell’iniziativa</w:t>
      </w:r>
      <w:r w:rsidR="00F739A6">
        <w:rPr>
          <w:rFonts w:ascii="Calibri" w:hAnsi="Calibri" w:cs="Arial"/>
          <w:sz w:val="20"/>
          <w:szCs w:val="20"/>
        </w:rPr>
        <w:t xml:space="preserve"> </w:t>
      </w:r>
      <w:r w:rsidR="00805765">
        <w:rPr>
          <w:rFonts w:ascii="Calibri" w:hAnsi="Calibri" w:cs="Arial"/>
          <w:sz w:val="20"/>
          <w:szCs w:val="20"/>
        </w:rPr>
        <w:t xml:space="preserve">relativa ai </w:t>
      </w:r>
      <w:r w:rsidR="00F739A6" w:rsidRPr="00F739A6">
        <w:rPr>
          <w:rFonts w:ascii="Calibri" w:hAnsi="Calibri" w:cs="Arial"/>
          <w:sz w:val="20"/>
          <w:szCs w:val="20"/>
        </w:rPr>
        <w:t>servizi per accesso alla piattaforma online di data enrichment</w:t>
      </w:r>
      <w:r w:rsidR="00805765">
        <w:rPr>
          <w:rFonts w:ascii="Calibri" w:hAnsi="Calibri" w:cs="Arial"/>
          <w:sz w:val="20"/>
          <w:szCs w:val="20"/>
        </w:rPr>
        <w:t>,</w:t>
      </w:r>
      <w:r>
        <w:rPr>
          <w:rFonts w:ascii="Calibri" w:hAnsi="Calibri" w:cs="Arial"/>
          <w:i/>
          <w:color w:val="0070C0"/>
          <w:sz w:val="20"/>
          <w:szCs w:val="20"/>
        </w:rPr>
        <w:t xml:space="preserve"> </w:t>
      </w:r>
      <w:r>
        <w:rPr>
          <w:rFonts w:ascii="Calibri" w:hAnsi="Calibri" w:cs="Arial"/>
          <w:sz w:val="20"/>
          <w:szCs w:val="20"/>
        </w:rPr>
        <w:t xml:space="preserve">indicare qual è il fatturato annuo medio realizzato dall’Azienda nell’ultimo biennio </w:t>
      </w:r>
      <w:r w:rsidR="00805765">
        <w:rPr>
          <w:rFonts w:ascii="Calibri" w:hAnsi="Calibri" w:cs="Arial"/>
          <w:sz w:val="20"/>
          <w:szCs w:val="20"/>
        </w:rPr>
        <w:t xml:space="preserve">(2019_2020) </w:t>
      </w:r>
      <w:r>
        <w:rPr>
          <w:rFonts w:ascii="Calibri" w:hAnsi="Calibri" w:cs="Arial"/>
          <w:sz w:val="20"/>
          <w:szCs w:val="20"/>
        </w:rPr>
        <w:t>sia nel mercato Italiano che</w:t>
      </w:r>
      <w:r w:rsidR="00805765">
        <w:rPr>
          <w:rFonts w:ascii="Calibri" w:hAnsi="Calibri" w:cs="Arial"/>
          <w:sz w:val="20"/>
          <w:szCs w:val="20"/>
        </w:rPr>
        <w:t>,</w:t>
      </w:r>
      <w:r>
        <w:rPr>
          <w:rFonts w:ascii="Calibri" w:hAnsi="Calibri" w:cs="Arial"/>
          <w:sz w:val="20"/>
          <w:szCs w:val="20"/>
        </w:rPr>
        <w:t xml:space="preserve"> nello specifico</w:t>
      </w:r>
      <w:r w:rsidR="00805765">
        <w:rPr>
          <w:rFonts w:ascii="Calibri" w:hAnsi="Calibri" w:cs="Arial"/>
          <w:sz w:val="20"/>
          <w:szCs w:val="20"/>
        </w:rPr>
        <w:t>,</w:t>
      </w:r>
      <w:r>
        <w:rPr>
          <w:rFonts w:ascii="Calibri" w:hAnsi="Calibri" w:cs="Arial"/>
          <w:sz w:val="20"/>
          <w:szCs w:val="20"/>
        </w:rPr>
        <w:t xml:space="preserve"> mercato</w:t>
      </w:r>
      <w:r w:rsidR="00F739A6">
        <w:rPr>
          <w:rFonts w:ascii="Calibri" w:hAnsi="Calibri" w:cs="Arial"/>
          <w:sz w:val="20"/>
          <w:szCs w:val="20"/>
        </w:rPr>
        <w:t xml:space="preserve">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6BC67B9" w14:textId="77777777">
        <w:trPr>
          <w:trHeight w:val="1824"/>
        </w:trPr>
        <w:tc>
          <w:tcPr>
            <w:tcW w:w="8494" w:type="dxa"/>
            <w:shd w:val="clear" w:color="auto" w:fill="F2F2F2" w:themeFill="background1" w:themeFillShade="F2"/>
          </w:tcPr>
          <w:p w14:paraId="436A0E89" w14:textId="77777777" w:rsidR="00DC69C7" w:rsidRDefault="00DC69C7">
            <w:pPr>
              <w:jc w:val="both"/>
              <w:rPr>
                <w:rFonts w:asciiTheme="minorHAnsi" w:hAnsiTheme="minorHAnsi" w:cs="Arial"/>
                <w:bCs/>
                <w:sz w:val="20"/>
                <w:szCs w:val="20"/>
              </w:rPr>
            </w:pPr>
          </w:p>
        </w:tc>
      </w:tr>
    </w:tbl>
    <w:p w14:paraId="14E408C4" w14:textId="77777777" w:rsidR="00847868" w:rsidRDefault="00847868" w:rsidP="00847868">
      <w:pPr>
        <w:pStyle w:val="Paragrafoelenco"/>
        <w:spacing w:after="120"/>
        <w:ind w:left="357"/>
        <w:jc w:val="both"/>
        <w:rPr>
          <w:rFonts w:ascii="Calibri" w:hAnsi="Calibri" w:cs="Arial"/>
          <w:sz w:val="20"/>
          <w:szCs w:val="20"/>
        </w:rPr>
      </w:pPr>
    </w:p>
    <w:p w14:paraId="0B30F18B" w14:textId="6D85FBD8" w:rsidR="00847868" w:rsidRPr="002B6624" w:rsidRDefault="00847868" w:rsidP="00847868">
      <w:pPr>
        <w:pStyle w:val="Paragrafoelenco"/>
        <w:numPr>
          <w:ilvl w:val="0"/>
          <w:numId w:val="5"/>
        </w:numPr>
        <w:spacing w:after="120"/>
        <w:ind w:left="357" w:hanging="357"/>
        <w:jc w:val="both"/>
        <w:rPr>
          <w:rFonts w:ascii="Calibri" w:hAnsi="Calibri" w:cs="Arial"/>
          <w:sz w:val="20"/>
          <w:szCs w:val="20"/>
        </w:rPr>
      </w:pPr>
      <w:r w:rsidRPr="002B6624">
        <w:rPr>
          <w:rFonts w:ascii="Calibri" w:hAnsi="Calibri" w:cs="Arial"/>
          <w:sz w:val="20"/>
          <w:szCs w:val="20"/>
        </w:rPr>
        <w:t>Si chiede di indicare se la Vostra Azienda ha</w:t>
      </w:r>
      <w:r w:rsidR="007C19DA">
        <w:rPr>
          <w:rFonts w:ascii="Calibri" w:hAnsi="Calibri" w:cs="Arial"/>
          <w:sz w:val="20"/>
          <w:szCs w:val="20"/>
        </w:rPr>
        <w:t>,</w:t>
      </w:r>
      <w:r w:rsidRPr="002B6624">
        <w:rPr>
          <w:rFonts w:ascii="Calibri" w:hAnsi="Calibri" w:cs="Arial"/>
          <w:sz w:val="20"/>
          <w:szCs w:val="20"/>
        </w:rPr>
        <w:t xml:space="preserve"> </w:t>
      </w:r>
      <w:r w:rsidR="007C19DA">
        <w:rPr>
          <w:rFonts w:ascii="Calibri" w:hAnsi="Calibri" w:cs="Arial"/>
          <w:sz w:val="20"/>
          <w:szCs w:val="20"/>
        </w:rPr>
        <w:t xml:space="preserve">per i medesimi servizi oggetto della presente consultazione, tra i propri clienti altre </w:t>
      </w:r>
      <w:r w:rsidRPr="002B6624">
        <w:rPr>
          <w:rFonts w:ascii="Calibri" w:hAnsi="Calibri" w:cs="Arial"/>
          <w:sz w:val="20"/>
          <w:szCs w:val="20"/>
        </w:rPr>
        <w:t>PA italian</w:t>
      </w:r>
      <w:r w:rsidR="007C19DA">
        <w:rPr>
          <w:rFonts w:ascii="Calibri" w:hAnsi="Calibri" w:cs="Arial"/>
          <w:sz w:val="20"/>
          <w:szCs w:val="20"/>
        </w:rPr>
        <w:t>e</w:t>
      </w:r>
      <w:r w:rsidRPr="002B6624">
        <w:rPr>
          <w:rFonts w:ascii="Calibri" w:hAnsi="Calibri" w:cs="Arial"/>
          <w:sz w:val="20"/>
          <w:szCs w:val="20"/>
        </w:rPr>
        <w:t>. Si chiede di citarne i principali</w:t>
      </w:r>
      <w:r w:rsidR="007C19DA">
        <w:rPr>
          <w:rFonts w:ascii="Calibri" w:hAnsi="Calibri" w:cs="Arial"/>
          <w:sz w:val="20"/>
          <w:szCs w:val="20"/>
        </w:rPr>
        <w:t xml:space="preserve"> indicando i prezzi dei relativi servizi</w:t>
      </w:r>
      <w:r w:rsidRPr="002B6624">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47868" w14:paraId="289F5ED5" w14:textId="77777777" w:rsidTr="00BF6B3A">
        <w:trPr>
          <w:trHeight w:val="1824"/>
        </w:trPr>
        <w:tc>
          <w:tcPr>
            <w:tcW w:w="8494" w:type="dxa"/>
            <w:shd w:val="clear" w:color="auto" w:fill="F2F2F2" w:themeFill="background1" w:themeFillShade="F2"/>
          </w:tcPr>
          <w:p w14:paraId="6FAF06A8" w14:textId="77777777" w:rsidR="00847868" w:rsidRPr="007840F7" w:rsidRDefault="00847868" w:rsidP="00BF6B3A">
            <w:pPr>
              <w:jc w:val="both"/>
              <w:rPr>
                <w:rFonts w:asciiTheme="minorHAnsi" w:hAnsiTheme="minorHAnsi" w:cs="Arial"/>
                <w:bCs/>
                <w:sz w:val="20"/>
                <w:szCs w:val="20"/>
              </w:rPr>
            </w:pPr>
          </w:p>
        </w:tc>
      </w:tr>
    </w:tbl>
    <w:p w14:paraId="0505D857" w14:textId="77777777" w:rsidR="00DC69C7" w:rsidRDefault="00DC69C7">
      <w:pPr>
        <w:spacing w:line="360" w:lineRule="auto"/>
        <w:jc w:val="both"/>
        <w:rPr>
          <w:rFonts w:ascii="Calibri" w:hAnsi="Calibri" w:cs="Arial"/>
          <w:sz w:val="20"/>
          <w:szCs w:val="20"/>
        </w:rPr>
      </w:pPr>
    </w:p>
    <w:p w14:paraId="4C49359B" w14:textId="7EB6CE00" w:rsidR="00F20DC8" w:rsidRDefault="00F20DC8" w:rsidP="00822736">
      <w:pPr>
        <w:pStyle w:val="Paragrafoelenco"/>
        <w:numPr>
          <w:ilvl w:val="0"/>
          <w:numId w:val="5"/>
        </w:numPr>
        <w:spacing w:after="60"/>
        <w:ind w:left="357" w:hanging="357"/>
        <w:jc w:val="both"/>
        <w:rPr>
          <w:rFonts w:ascii="Calibri" w:hAnsi="Calibri" w:cs="Arial"/>
          <w:sz w:val="20"/>
          <w:szCs w:val="20"/>
        </w:rPr>
      </w:pPr>
      <w:r w:rsidRPr="00E95FC3">
        <w:rPr>
          <w:rFonts w:ascii="Calibri" w:hAnsi="Calibri" w:cs="Arial"/>
          <w:sz w:val="20"/>
          <w:szCs w:val="20"/>
        </w:rPr>
        <w:t>Indicare, la percentuale relativa al mercato PA</w:t>
      </w:r>
      <w:r>
        <w:rPr>
          <w:rFonts w:ascii="Calibri" w:hAnsi="Calibri" w:cs="Arial"/>
          <w:sz w:val="20"/>
          <w:szCs w:val="20"/>
        </w:rPr>
        <w:t xml:space="preserve"> de</w:t>
      </w:r>
      <w:r w:rsidRPr="00E95FC3">
        <w:rPr>
          <w:rFonts w:ascii="Calibri" w:hAnsi="Calibri" w:cs="Arial"/>
          <w:sz w:val="20"/>
          <w:szCs w:val="20"/>
        </w:rPr>
        <w:t xml:space="preserve">l fatturato </w:t>
      </w:r>
      <w:r w:rsidR="007C19DA">
        <w:rPr>
          <w:rFonts w:ascii="Calibri" w:hAnsi="Calibri" w:cs="Arial"/>
          <w:sz w:val="20"/>
          <w:szCs w:val="20"/>
        </w:rPr>
        <w:t>conseguito</w:t>
      </w:r>
      <w:r w:rsidR="007C19DA" w:rsidRPr="00E95FC3">
        <w:rPr>
          <w:rFonts w:ascii="Calibri" w:hAnsi="Calibri" w:cs="Arial"/>
          <w:sz w:val="20"/>
          <w:szCs w:val="20"/>
        </w:rPr>
        <w:t xml:space="preserve"> </w:t>
      </w:r>
      <w:r w:rsidRPr="00E95FC3">
        <w:rPr>
          <w:rFonts w:ascii="Calibri" w:hAnsi="Calibri" w:cs="Arial"/>
          <w:sz w:val="20"/>
          <w:szCs w:val="20"/>
        </w:rPr>
        <w:t xml:space="preserve">dall’azienda per </w:t>
      </w:r>
      <w:r w:rsidRPr="00F20DC8">
        <w:rPr>
          <w:rFonts w:ascii="Calibri" w:hAnsi="Calibri" w:cs="Arial"/>
          <w:sz w:val="20"/>
          <w:szCs w:val="20"/>
        </w:rPr>
        <w:t xml:space="preserve">accesso alla piattaforma online di data enrichment </w:t>
      </w:r>
      <w:r w:rsidRPr="00E95FC3">
        <w:rPr>
          <w:rFonts w:ascii="Calibri" w:hAnsi="Calibri" w:cs="Arial"/>
          <w:sz w:val="20"/>
          <w:szCs w:val="20"/>
        </w:rPr>
        <w:t>nel trienni</w:t>
      </w:r>
      <w:r>
        <w:rPr>
          <w:rFonts w:ascii="Calibri" w:hAnsi="Calibri" w:cs="Arial"/>
          <w:sz w:val="20"/>
          <w:szCs w:val="20"/>
        </w:rPr>
        <w:t>o precedente l’anno corrente.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0DC8" w14:paraId="4F17A099" w14:textId="77777777" w:rsidTr="00106C9D">
        <w:trPr>
          <w:trHeight w:val="1824"/>
        </w:trPr>
        <w:tc>
          <w:tcPr>
            <w:tcW w:w="8494" w:type="dxa"/>
            <w:shd w:val="clear" w:color="auto" w:fill="F2F2F2" w:themeFill="background1" w:themeFillShade="F2"/>
          </w:tcPr>
          <w:p w14:paraId="2F9A5766" w14:textId="77777777" w:rsidR="00F20DC8" w:rsidRDefault="00F20DC8" w:rsidP="00106C9D">
            <w:pPr>
              <w:ind w:left="284"/>
              <w:jc w:val="both"/>
              <w:rPr>
                <w:rFonts w:asciiTheme="minorHAnsi" w:hAnsiTheme="minorHAnsi" w:cs="Arial"/>
                <w:bCs/>
                <w:sz w:val="20"/>
                <w:szCs w:val="20"/>
              </w:rPr>
            </w:pPr>
          </w:p>
        </w:tc>
      </w:tr>
    </w:tbl>
    <w:p w14:paraId="5878DE6E" w14:textId="77777777" w:rsidR="00F20DC8" w:rsidRDefault="00F20DC8">
      <w:pPr>
        <w:spacing w:line="360" w:lineRule="auto"/>
        <w:jc w:val="both"/>
        <w:rPr>
          <w:rFonts w:ascii="Calibri" w:hAnsi="Calibri" w:cs="Arial"/>
          <w:sz w:val="20"/>
          <w:szCs w:val="20"/>
        </w:rPr>
      </w:pPr>
    </w:p>
    <w:p w14:paraId="2FF9FB6D" w14:textId="77777777" w:rsidR="00DA4226" w:rsidRDefault="00DA4226" w:rsidP="00DA4226">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Anche ai fini dell’art. 23, comma 16, penultimo periodo, del D. Lgs. n. 50/2016 (così come modificato dal D. Lgs. 56/2017), si chiede di precisare, con riferimento alle risorse di norma impiegate, da parte della vostra azienda, nell’erogazione di servizi della medesima tipologia di quelli descritti nel presente documento:</w:t>
      </w:r>
    </w:p>
    <w:p w14:paraId="242F59CB" w14:textId="77777777" w:rsidR="00DA4226" w:rsidRDefault="00DA4226" w:rsidP="00DA4226">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14:paraId="47948861" w14:textId="77777777" w:rsidR="00DA4226" w:rsidRDefault="00DA4226" w:rsidP="00DA4226">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il/i livello/i di inquadramento;</w:t>
      </w:r>
    </w:p>
    <w:p w14:paraId="2840BD98" w14:textId="77777777" w:rsidR="00DA4226" w:rsidRDefault="00DA4226" w:rsidP="00DA4226">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l’anzianità di servizio;</w:t>
      </w:r>
    </w:p>
    <w:p w14:paraId="56B62737" w14:textId="77777777" w:rsidR="00DA4226" w:rsidRDefault="00DA4226" w:rsidP="00B719A1">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A4226" w14:paraId="3DEC6E7E" w14:textId="77777777" w:rsidTr="00106C9D">
        <w:trPr>
          <w:trHeight w:val="1106"/>
        </w:trPr>
        <w:tc>
          <w:tcPr>
            <w:tcW w:w="8494" w:type="dxa"/>
            <w:shd w:val="clear" w:color="auto" w:fill="F2F2F2" w:themeFill="background1" w:themeFillShade="F2"/>
          </w:tcPr>
          <w:p w14:paraId="250B4F42" w14:textId="77777777" w:rsidR="00DA4226" w:rsidRDefault="00DA4226" w:rsidP="00106C9D">
            <w:pPr>
              <w:jc w:val="both"/>
              <w:rPr>
                <w:rFonts w:asciiTheme="minorHAnsi" w:hAnsiTheme="minorHAnsi" w:cs="Arial"/>
                <w:bCs/>
                <w:sz w:val="20"/>
                <w:szCs w:val="20"/>
              </w:rPr>
            </w:pPr>
          </w:p>
        </w:tc>
      </w:tr>
    </w:tbl>
    <w:p w14:paraId="3257B79C" w14:textId="77777777" w:rsidR="00DA4226" w:rsidRDefault="00DA4226">
      <w:pPr>
        <w:spacing w:line="360" w:lineRule="auto"/>
        <w:jc w:val="both"/>
        <w:rPr>
          <w:rFonts w:ascii="Calibri" w:hAnsi="Calibri" w:cs="Arial"/>
          <w:sz w:val="20"/>
          <w:szCs w:val="20"/>
        </w:rPr>
      </w:pPr>
    </w:p>
    <w:p w14:paraId="6A2B9B5C" w14:textId="77777777" w:rsidR="00DA4226" w:rsidRDefault="00DA4226" w:rsidP="00DA4226">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Descrivere le soluzioni e/o politiche aziendali adottate dall’Azienda per ridurre l’impatto ambientale in termini di dematerializzazione delle risorse (inclusa l’energia), riduzione o eliminazione delle sostanze pericolose, riduzione dei rifiuti in un’ottica di ciclo di vita.</w:t>
      </w:r>
    </w:p>
    <w:p w14:paraId="25F40166" w14:textId="77777777" w:rsidR="00DA4226" w:rsidRDefault="00DA4226" w:rsidP="00DA4226">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A4226" w14:paraId="4EC5C865" w14:textId="77777777" w:rsidTr="00106C9D">
        <w:trPr>
          <w:trHeight w:val="1824"/>
        </w:trPr>
        <w:tc>
          <w:tcPr>
            <w:tcW w:w="8494" w:type="dxa"/>
            <w:shd w:val="clear" w:color="auto" w:fill="F2F2F2" w:themeFill="background1" w:themeFillShade="F2"/>
          </w:tcPr>
          <w:p w14:paraId="1CE66BE4" w14:textId="77777777" w:rsidR="00DA4226" w:rsidRDefault="00DA4226" w:rsidP="00106C9D">
            <w:pPr>
              <w:ind w:left="284"/>
              <w:jc w:val="both"/>
              <w:rPr>
                <w:rFonts w:asciiTheme="minorHAnsi" w:hAnsiTheme="minorHAnsi" w:cs="Arial"/>
                <w:bCs/>
                <w:sz w:val="20"/>
                <w:szCs w:val="20"/>
              </w:rPr>
            </w:pPr>
          </w:p>
        </w:tc>
      </w:tr>
    </w:tbl>
    <w:p w14:paraId="14A597DF" w14:textId="77777777" w:rsidR="00DA4226" w:rsidRPr="000D1487" w:rsidRDefault="00DA4226" w:rsidP="00DA4226">
      <w:pPr>
        <w:spacing w:line="360" w:lineRule="auto"/>
        <w:ind w:left="-76"/>
        <w:jc w:val="both"/>
        <w:rPr>
          <w:rFonts w:ascii="Calibri" w:hAnsi="Calibri" w:cs="Calibri"/>
          <w:i/>
          <w:color w:val="000000"/>
          <w:sz w:val="20"/>
          <w:lang w:val="x-none"/>
        </w:rPr>
      </w:pPr>
    </w:p>
    <w:p w14:paraId="2FBFFCEF" w14:textId="77777777" w:rsidR="00DA4226" w:rsidRDefault="00DA4226" w:rsidP="00DA4226">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Ove possibile, descrivere le politiche dell’Azienda in termini di benefici per i propri dipendenti, per i clienti e la collettività, anche in termini di inclusione sociale</w:t>
      </w:r>
      <w:r w:rsidRPr="000D1487">
        <w:rPr>
          <w:rFonts w:ascii="Calibri" w:hAnsi="Calibri" w:cs="Arial"/>
          <w:sz w:val="20"/>
          <w:szCs w:val="20"/>
        </w:rPr>
        <w:t>.</w:t>
      </w:r>
    </w:p>
    <w:p w14:paraId="73573C21" w14:textId="77777777" w:rsidR="00DA4226" w:rsidRPr="000D1487" w:rsidRDefault="00DA4226" w:rsidP="00DA4226">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A4226" w14:paraId="55942C71" w14:textId="77777777" w:rsidTr="00106C9D">
        <w:trPr>
          <w:trHeight w:val="1824"/>
        </w:trPr>
        <w:tc>
          <w:tcPr>
            <w:tcW w:w="8494" w:type="dxa"/>
            <w:shd w:val="clear" w:color="auto" w:fill="F2F2F2" w:themeFill="background1" w:themeFillShade="F2"/>
          </w:tcPr>
          <w:p w14:paraId="74AABFFC" w14:textId="77777777" w:rsidR="00DA4226" w:rsidRDefault="00DA4226" w:rsidP="00106C9D">
            <w:pPr>
              <w:ind w:left="284"/>
              <w:jc w:val="both"/>
              <w:rPr>
                <w:rFonts w:asciiTheme="minorHAnsi" w:hAnsiTheme="minorHAnsi" w:cs="Arial"/>
                <w:bCs/>
                <w:sz w:val="20"/>
                <w:szCs w:val="20"/>
              </w:rPr>
            </w:pPr>
          </w:p>
        </w:tc>
      </w:tr>
    </w:tbl>
    <w:p w14:paraId="3079DBAB" w14:textId="37CFD3E0" w:rsidR="00822736" w:rsidRPr="00434131" w:rsidRDefault="00822736" w:rsidP="00822736">
      <w:pPr>
        <w:pStyle w:val="Paragrafoelenco"/>
        <w:numPr>
          <w:ilvl w:val="0"/>
          <w:numId w:val="5"/>
        </w:numPr>
        <w:spacing w:line="276" w:lineRule="auto"/>
        <w:jc w:val="both"/>
        <w:rPr>
          <w:rFonts w:ascii="Calibri" w:hAnsi="Calibri" w:cs="Arial"/>
          <w:sz w:val="20"/>
          <w:szCs w:val="20"/>
        </w:rPr>
      </w:pPr>
      <w:r w:rsidRPr="00366E67">
        <w:rPr>
          <w:rFonts w:ascii="Calibri" w:hAnsi="Calibri" w:cs="Arial"/>
          <w:sz w:val="20"/>
          <w:szCs w:val="20"/>
        </w:rPr>
        <w:lastRenderedPageBreak/>
        <w:t>A vostro avviso quali Certificazioni Aziendali rilasciate da Organismi N</w:t>
      </w:r>
      <w:r>
        <w:rPr>
          <w:rFonts w:ascii="Calibri" w:hAnsi="Calibri" w:cs="Arial"/>
          <w:sz w:val="20"/>
          <w:szCs w:val="20"/>
        </w:rPr>
        <w:t xml:space="preserve">azionali/Internazionali/Società </w:t>
      </w:r>
      <w:r w:rsidRPr="00366E67">
        <w:rPr>
          <w:rFonts w:ascii="Calibri" w:hAnsi="Calibri" w:cs="Arial"/>
          <w:sz w:val="20"/>
          <w:szCs w:val="20"/>
        </w:rPr>
        <w:t>Terze sono necessarie o opzionali per eseguire le prestazioni indicate nel paragrafo “</w:t>
      </w:r>
      <w:r>
        <w:rPr>
          <w:rFonts w:ascii="Calibri" w:hAnsi="Calibri" w:cs="Arial"/>
          <w:sz w:val="20"/>
          <w:szCs w:val="20"/>
        </w:rPr>
        <w:t>Oggetto</w:t>
      </w:r>
      <w:r w:rsidRPr="00366E67">
        <w:rPr>
          <w:rFonts w:ascii="Calibri" w:hAnsi="Calibri" w:cs="Arial"/>
          <w:sz w:val="20"/>
          <w:szCs w:val="20"/>
        </w:rPr>
        <w:t xml:space="preserve"> dell’iniziativa”? Quali certificazioni possiede la vostra Azienda? In particolare la Vostra azienda è in possesso di certificazioni di qualità (es. ISO 9001 o similari)? Se si, a quali processi/attività fanno riferimento</w:t>
      </w:r>
      <w:r w:rsidR="007C19DA">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22736" w14:paraId="198636A7" w14:textId="77777777" w:rsidTr="00106C9D">
        <w:trPr>
          <w:trHeight w:val="1824"/>
        </w:trPr>
        <w:tc>
          <w:tcPr>
            <w:tcW w:w="8494" w:type="dxa"/>
            <w:shd w:val="clear" w:color="auto" w:fill="F2F2F2" w:themeFill="background1" w:themeFillShade="F2"/>
          </w:tcPr>
          <w:p w14:paraId="4DED092F" w14:textId="77777777" w:rsidR="00822736" w:rsidRDefault="00822736" w:rsidP="00106C9D">
            <w:pPr>
              <w:ind w:left="284"/>
              <w:jc w:val="both"/>
              <w:rPr>
                <w:rFonts w:asciiTheme="minorHAnsi" w:hAnsiTheme="minorHAnsi" w:cs="Arial"/>
                <w:bCs/>
                <w:sz w:val="20"/>
                <w:szCs w:val="20"/>
              </w:rPr>
            </w:pPr>
          </w:p>
        </w:tc>
      </w:tr>
    </w:tbl>
    <w:p w14:paraId="4CEB71B2" w14:textId="77777777" w:rsidR="00822736" w:rsidRPr="00711F04" w:rsidRDefault="00822736" w:rsidP="00711F04">
      <w:pPr>
        <w:jc w:val="both"/>
        <w:rPr>
          <w:rFonts w:ascii="Calibri" w:hAnsi="Calibri"/>
          <w:sz w:val="20"/>
          <w:szCs w:val="20"/>
        </w:rPr>
      </w:pPr>
    </w:p>
    <w:p w14:paraId="7F758902" w14:textId="77777777" w:rsidR="008B3C2C" w:rsidRPr="00E17258" w:rsidRDefault="008B3C2C" w:rsidP="008B3C2C">
      <w:pPr>
        <w:pStyle w:val="Paragrafoelenco"/>
        <w:numPr>
          <w:ilvl w:val="0"/>
          <w:numId w:val="5"/>
        </w:numPr>
        <w:spacing w:after="120"/>
        <w:jc w:val="both"/>
        <w:rPr>
          <w:rFonts w:asciiTheme="minorHAnsi" w:hAnsiTheme="minorHAnsi" w:cs="Arial"/>
          <w:bCs/>
          <w:sz w:val="20"/>
          <w:szCs w:val="20"/>
        </w:rPr>
      </w:pPr>
      <w:r>
        <w:rPr>
          <w:rFonts w:asciiTheme="minorHAnsi" w:hAnsiTheme="minorHAnsi" w:cs="Arial"/>
          <w:bCs/>
          <w:sz w:val="20"/>
          <w:szCs w:val="20"/>
        </w:rPr>
        <w:t>I</w:t>
      </w:r>
      <w:r w:rsidRPr="00E17258">
        <w:rPr>
          <w:rFonts w:asciiTheme="minorHAnsi" w:hAnsiTheme="minorHAnsi" w:cs="Arial"/>
          <w:bCs/>
          <w:sz w:val="20"/>
          <w:szCs w:val="20"/>
        </w:rPr>
        <w:t>ndicare i vostri principali competitor sul mercato italiano per i prodotti/servizi da voi proposti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B3C2C" w14:paraId="7AC8B19D" w14:textId="77777777" w:rsidTr="00106C9D">
        <w:trPr>
          <w:trHeight w:val="1824"/>
        </w:trPr>
        <w:tc>
          <w:tcPr>
            <w:tcW w:w="8494" w:type="dxa"/>
            <w:shd w:val="clear" w:color="auto" w:fill="F2F2F2" w:themeFill="background1" w:themeFillShade="F2"/>
          </w:tcPr>
          <w:p w14:paraId="5B161FA4" w14:textId="77777777" w:rsidR="008B3C2C" w:rsidRDefault="008B3C2C" w:rsidP="00106C9D">
            <w:pPr>
              <w:ind w:left="284"/>
              <w:jc w:val="both"/>
              <w:rPr>
                <w:rFonts w:asciiTheme="minorHAnsi" w:hAnsiTheme="minorHAnsi" w:cs="Arial"/>
                <w:bCs/>
                <w:sz w:val="20"/>
                <w:szCs w:val="20"/>
              </w:rPr>
            </w:pPr>
          </w:p>
        </w:tc>
      </w:tr>
    </w:tbl>
    <w:p w14:paraId="0052C87A" w14:textId="77777777" w:rsidR="008B3C2C" w:rsidRPr="00135016" w:rsidRDefault="008B3C2C" w:rsidP="008B3C2C">
      <w:pPr>
        <w:jc w:val="both"/>
        <w:rPr>
          <w:rFonts w:ascii="Calibri" w:hAnsi="Calibri"/>
          <w:sz w:val="20"/>
          <w:szCs w:val="20"/>
        </w:rPr>
      </w:pPr>
    </w:p>
    <w:p w14:paraId="02E1AE4A" w14:textId="77777777" w:rsidR="008B3C2C" w:rsidRPr="004400C8" w:rsidRDefault="008B3C2C" w:rsidP="008B3C2C">
      <w:pPr>
        <w:numPr>
          <w:ilvl w:val="0"/>
          <w:numId w:val="5"/>
        </w:numPr>
        <w:spacing w:after="120" w:line="276" w:lineRule="auto"/>
        <w:ind w:left="357" w:hanging="357"/>
        <w:jc w:val="both"/>
        <w:rPr>
          <w:rFonts w:ascii="Calibri" w:hAnsi="Calibri" w:cs="Arial"/>
          <w:sz w:val="20"/>
          <w:szCs w:val="20"/>
        </w:rPr>
      </w:pPr>
      <w:r w:rsidRPr="004400C8">
        <w:rPr>
          <w:rFonts w:ascii="Calibri" w:hAnsi="Calibri" w:cs="Arial"/>
          <w:sz w:val="20"/>
          <w:szCs w:val="20"/>
        </w:rPr>
        <w:t xml:space="preserve">Descrivere eventuali elementi della vostra offerta tali da rendervi leader del mercato o interlocutore unico </w:t>
      </w:r>
      <w:r>
        <w:rPr>
          <w:rFonts w:ascii="Calibri" w:hAnsi="Calibri" w:cs="Arial"/>
          <w:sz w:val="20"/>
          <w:szCs w:val="20"/>
        </w:rPr>
        <w:t>per i</w:t>
      </w:r>
      <w:r w:rsidRPr="004400C8">
        <w:rPr>
          <w:rFonts w:ascii="Calibri" w:hAnsi="Calibri" w:cs="Arial"/>
          <w:sz w:val="20"/>
          <w:szCs w:val="20"/>
        </w:rPr>
        <w:t xml:space="preserve"> servizi indicati nel paragrafo “Oggetto dell’iniziativa” in confronto a quanto proposto dai vostri diretti competitor. Si chiede di fornire indicazioni di dettaglio su quali siano tali elementi caratterizzanti.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B3C2C" w14:paraId="2EA1BB1D" w14:textId="77777777" w:rsidTr="00106C9D">
        <w:trPr>
          <w:trHeight w:val="1824"/>
        </w:trPr>
        <w:tc>
          <w:tcPr>
            <w:tcW w:w="8494" w:type="dxa"/>
            <w:shd w:val="clear" w:color="auto" w:fill="F2F2F2" w:themeFill="background1" w:themeFillShade="F2"/>
          </w:tcPr>
          <w:p w14:paraId="26E808AE" w14:textId="77777777" w:rsidR="008B3C2C" w:rsidRPr="004400C8" w:rsidRDefault="008B3C2C" w:rsidP="00106C9D">
            <w:pPr>
              <w:jc w:val="both"/>
              <w:rPr>
                <w:rFonts w:asciiTheme="minorHAnsi" w:hAnsiTheme="minorHAnsi" w:cs="Arial"/>
                <w:bCs/>
                <w:sz w:val="20"/>
                <w:szCs w:val="20"/>
              </w:rPr>
            </w:pPr>
          </w:p>
        </w:tc>
      </w:tr>
    </w:tbl>
    <w:p w14:paraId="0D941F2B" w14:textId="77777777" w:rsidR="00DC69C7" w:rsidRDefault="00DC69C7">
      <w:pPr>
        <w:jc w:val="both"/>
        <w:rPr>
          <w:rFonts w:ascii="Calibri" w:hAnsi="Calibri"/>
          <w:sz w:val="20"/>
          <w:szCs w:val="20"/>
        </w:rPr>
      </w:pPr>
    </w:p>
    <w:p w14:paraId="067C655E" w14:textId="77777777"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ai clienti o alla collettività.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4F9A47F" w14:textId="77777777">
        <w:trPr>
          <w:trHeight w:val="1106"/>
        </w:trPr>
        <w:tc>
          <w:tcPr>
            <w:tcW w:w="8494" w:type="dxa"/>
            <w:shd w:val="clear" w:color="auto" w:fill="F2F2F2" w:themeFill="background1" w:themeFillShade="F2"/>
          </w:tcPr>
          <w:p w14:paraId="6D496D79" w14:textId="77777777" w:rsidR="00DC69C7" w:rsidRDefault="00DC69C7">
            <w:pPr>
              <w:jc w:val="both"/>
              <w:rPr>
                <w:rFonts w:asciiTheme="minorHAnsi" w:hAnsiTheme="minorHAnsi" w:cs="Arial"/>
                <w:bCs/>
                <w:sz w:val="20"/>
                <w:szCs w:val="20"/>
              </w:rPr>
            </w:pPr>
          </w:p>
        </w:tc>
      </w:tr>
    </w:tbl>
    <w:p w14:paraId="68285CCC" w14:textId="77777777" w:rsidR="00DC69C7" w:rsidRDefault="00DC69C7">
      <w:pPr>
        <w:rPr>
          <w:rFonts w:ascii="Calibri" w:hAnsi="Calibri"/>
          <w:bCs/>
          <w:color w:val="0070C0"/>
          <w:sz w:val="20"/>
          <w:szCs w:val="20"/>
        </w:rPr>
      </w:pPr>
    </w:p>
    <w:p w14:paraId="6F7CF4F1" w14:textId="77777777" w:rsidR="00D17DA0" w:rsidRDefault="00D17DA0" w:rsidP="00D17DA0">
      <w:pPr>
        <w:pStyle w:val="Paragrafoelenco"/>
        <w:numPr>
          <w:ilvl w:val="0"/>
          <w:numId w:val="5"/>
        </w:numPr>
        <w:spacing w:line="276" w:lineRule="auto"/>
        <w:jc w:val="both"/>
        <w:rPr>
          <w:rFonts w:ascii="Calibri" w:hAnsi="Calibri" w:cs="Arial"/>
          <w:sz w:val="20"/>
          <w:szCs w:val="20"/>
        </w:rPr>
      </w:pPr>
      <w:r>
        <w:rPr>
          <w:rFonts w:ascii="Calibri" w:hAnsi="Calibri" w:cs="Arial"/>
          <w:sz w:val="20"/>
          <w:szCs w:val="20"/>
        </w:rPr>
        <w:lastRenderedPageBreak/>
        <w:t>Si chie</w:t>
      </w:r>
      <w:r w:rsidR="00DA4226">
        <w:rPr>
          <w:rFonts w:ascii="Calibri" w:hAnsi="Calibri" w:cs="Arial"/>
          <w:sz w:val="20"/>
          <w:szCs w:val="20"/>
        </w:rPr>
        <w:t xml:space="preserve">de di evidenziare </w:t>
      </w:r>
      <w:r>
        <w:rPr>
          <w:rFonts w:ascii="Calibri" w:hAnsi="Calibri" w:cs="Arial"/>
          <w:sz w:val="20"/>
          <w:szCs w:val="20"/>
        </w:rPr>
        <w:t xml:space="preserve">le politiche di open innovation della Vostra azienda </w:t>
      </w:r>
      <w:r w:rsidRPr="00D17DA0">
        <w:rPr>
          <w:rFonts w:ascii="Calibri" w:hAnsi="Calibri" w:cs="Arial"/>
          <w:sz w:val="20"/>
          <w:szCs w:val="20"/>
        </w:rPr>
        <w:t xml:space="preserve">e come le innovazioni rilevate vengono messe a fattor comune per l’erogazione dei servizi oggetto </w:t>
      </w:r>
      <w:r>
        <w:rPr>
          <w:rFonts w:ascii="Calibri" w:hAnsi="Calibri" w:cs="Arial"/>
          <w:sz w:val="20"/>
          <w:szCs w:val="20"/>
        </w:rPr>
        <w:t>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17DA0" w14:paraId="1C07956E" w14:textId="77777777" w:rsidTr="00495B85">
        <w:trPr>
          <w:trHeight w:val="1106"/>
        </w:trPr>
        <w:tc>
          <w:tcPr>
            <w:tcW w:w="8494" w:type="dxa"/>
            <w:shd w:val="clear" w:color="auto" w:fill="F2F2F2" w:themeFill="background1" w:themeFillShade="F2"/>
          </w:tcPr>
          <w:p w14:paraId="27CDC4E7" w14:textId="77777777" w:rsidR="00D17DA0" w:rsidRDefault="00D17DA0" w:rsidP="00495B85">
            <w:pPr>
              <w:jc w:val="both"/>
              <w:rPr>
                <w:rFonts w:asciiTheme="minorHAnsi" w:hAnsiTheme="minorHAnsi" w:cs="Arial"/>
                <w:bCs/>
                <w:sz w:val="20"/>
                <w:szCs w:val="20"/>
              </w:rPr>
            </w:pPr>
          </w:p>
        </w:tc>
      </w:tr>
    </w:tbl>
    <w:p w14:paraId="69FC69AF" w14:textId="77777777" w:rsidR="00483D07" w:rsidRDefault="00483D07" w:rsidP="00483D07">
      <w:pPr>
        <w:jc w:val="both"/>
        <w:rPr>
          <w:rFonts w:ascii="Calibri" w:hAnsi="Calibri"/>
          <w:sz w:val="20"/>
          <w:szCs w:val="20"/>
        </w:rPr>
      </w:pPr>
    </w:p>
    <w:p w14:paraId="136F5EC8" w14:textId="77777777" w:rsidR="00DA4226" w:rsidRDefault="00DA4226" w:rsidP="00DA4226">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In relazione a quanto compreso nell’oggetto dell’iniziativa </w:t>
      </w:r>
      <w:r w:rsidRPr="00F739A6">
        <w:rPr>
          <w:rFonts w:ascii="Calibri" w:hAnsi="Calibri" w:cs="Arial"/>
          <w:sz w:val="20"/>
          <w:szCs w:val="20"/>
        </w:rPr>
        <w:t>servizi per accesso alla piattaforma online di data enrichment</w:t>
      </w:r>
      <w:r>
        <w:rPr>
          <w:rFonts w:ascii="Calibri" w:hAnsi="Calibri" w:cs="Arial"/>
          <w:sz w:val="20"/>
          <w:szCs w:val="20"/>
        </w:rPr>
        <w:t xml:space="preserve">, descrivere le politiche commerciali, (vendita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A4226" w14:paraId="6AB7E21E" w14:textId="77777777" w:rsidTr="00106C9D">
        <w:trPr>
          <w:trHeight w:val="1824"/>
        </w:trPr>
        <w:tc>
          <w:tcPr>
            <w:tcW w:w="8494" w:type="dxa"/>
            <w:shd w:val="clear" w:color="auto" w:fill="F2F2F2" w:themeFill="background1" w:themeFillShade="F2"/>
          </w:tcPr>
          <w:p w14:paraId="3293C9F7" w14:textId="77777777" w:rsidR="00DA4226" w:rsidRDefault="00DA4226" w:rsidP="00106C9D">
            <w:pPr>
              <w:jc w:val="both"/>
              <w:rPr>
                <w:rFonts w:asciiTheme="minorHAnsi" w:hAnsiTheme="minorHAnsi" w:cs="Arial"/>
                <w:bCs/>
                <w:sz w:val="20"/>
                <w:szCs w:val="20"/>
              </w:rPr>
            </w:pPr>
          </w:p>
        </w:tc>
      </w:tr>
    </w:tbl>
    <w:p w14:paraId="2B6A8D7D" w14:textId="77777777" w:rsidR="00DA4226" w:rsidRDefault="00DA4226" w:rsidP="00DA4226">
      <w:pPr>
        <w:spacing w:line="360" w:lineRule="auto"/>
        <w:jc w:val="both"/>
        <w:rPr>
          <w:rFonts w:ascii="Calibri" w:hAnsi="Calibri" w:cs="Arial"/>
          <w:sz w:val="20"/>
          <w:szCs w:val="20"/>
        </w:rPr>
      </w:pPr>
    </w:p>
    <w:p w14:paraId="31C2C02A" w14:textId="77777777" w:rsidR="00935C4B" w:rsidRDefault="00935C4B" w:rsidP="00935C4B">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Specificare se i </w:t>
      </w:r>
      <w:r w:rsidRPr="00301E8D">
        <w:rPr>
          <w:rFonts w:ascii="Calibri" w:hAnsi="Calibri" w:cs="Arial"/>
          <w:sz w:val="20"/>
          <w:szCs w:val="20"/>
        </w:rPr>
        <w:t>servizi per accesso alla piattaforma online di data enrichment,</w:t>
      </w:r>
      <w:r>
        <w:rPr>
          <w:rFonts w:ascii="Calibri" w:hAnsi="Calibri" w:cs="Arial"/>
          <w:sz w:val="20"/>
          <w:szCs w:val="20"/>
        </w:rPr>
        <w:t xml:space="preserve">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C4B" w14:paraId="6017F9AD" w14:textId="77777777" w:rsidTr="00106C9D">
        <w:trPr>
          <w:trHeight w:val="1824"/>
        </w:trPr>
        <w:tc>
          <w:tcPr>
            <w:tcW w:w="8494" w:type="dxa"/>
            <w:shd w:val="clear" w:color="auto" w:fill="F2F2F2" w:themeFill="background1" w:themeFillShade="F2"/>
          </w:tcPr>
          <w:p w14:paraId="1752D73D" w14:textId="77777777" w:rsidR="00935C4B" w:rsidRDefault="00935C4B" w:rsidP="00106C9D">
            <w:pPr>
              <w:jc w:val="both"/>
              <w:rPr>
                <w:rFonts w:asciiTheme="minorHAnsi" w:hAnsiTheme="minorHAnsi" w:cs="Arial"/>
                <w:bCs/>
                <w:sz w:val="20"/>
                <w:szCs w:val="20"/>
              </w:rPr>
            </w:pPr>
          </w:p>
        </w:tc>
      </w:tr>
    </w:tbl>
    <w:p w14:paraId="12D25CBC" w14:textId="77777777" w:rsidR="00935C4B" w:rsidRDefault="00935C4B" w:rsidP="00DA4226">
      <w:pPr>
        <w:spacing w:line="360" w:lineRule="auto"/>
        <w:jc w:val="both"/>
        <w:rPr>
          <w:rFonts w:ascii="Calibri" w:hAnsi="Calibri" w:cs="Arial"/>
          <w:sz w:val="20"/>
          <w:szCs w:val="20"/>
        </w:rPr>
      </w:pPr>
    </w:p>
    <w:p w14:paraId="2B3C4794" w14:textId="5756BDCB" w:rsidR="001D4C82" w:rsidRPr="00DB7286" w:rsidRDefault="001D4C82" w:rsidP="001D4C82">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 xml:space="preserve">Si chiede di indicare le modalità di fruizione </w:t>
      </w:r>
      <w:r w:rsidR="00657C32" w:rsidRPr="00E60C9A">
        <w:rPr>
          <w:rFonts w:ascii="Calibri" w:hAnsi="Calibri" w:cs="Arial"/>
          <w:sz w:val="20"/>
          <w:szCs w:val="20"/>
        </w:rPr>
        <w:t xml:space="preserve">dei servizi </w:t>
      </w:r>
      <w:r>
        <w:rPr>
          <w:rFonts w:ascii="Calibri" w:hAnsi="Calibri" w:cs="Arial"/>
          <w:sz w:val="20"/>
          <w:szCs w:val="20"/>
        </w:rPr>
        <w:t xml:space="preserve">per l’accesso alla piattaforma di data enrichment. </w:t>
      </w:r>
      <w:r w:rsidRPr="00931D6B">
        <w:rPr>
          <w:rFonts w:ascii="Calibri" w:hAnsi="Calibri" w:cs="Arial"/>
          <w:sz w:val="20"/>
          <w:szCs w:val="20"/>
        </w:rPr>
        <w:t xml:space="preserve">Si chiede inoltre </w:t>
      </w:r>
      <w:r w:rsidR="00657C32">
        <w:rPr>
          <w:rFonts w:ascii="Calibri" w:hAnsi="Calibri" w:cs="Arial"/>
          <w:sz w:val="20"/>
          <w:szCs w:val="20"/>
        </w:rPr>
        <w:t xml:space="preserve">di dichiarare </w:t>
      </w:r>
      <w:r w:rsidRPr="00931D6B">
        <w:rPr>
          <w:rFonts w:ascii="Calibri" w:hAnsi="Calibri" w:cs="Arial"/>
          <w:sz w:val="20"/>
          <w:szCs w:val="20"/>
        </w:rPr>
        <w:t xml:space="preserve">l’ubicazione </w:t>
      </w:r>
      <w:r w:rsidR="00657C32">
        <w:rPr>
          <w:rFonts w:ascii="Calibri" w:hAnsi="Calibri" w:cs="Arial"/>
          <w:sz w:val="20"/>
          <w:szCs w:val="20"/>
        </w:rPr>
        <w:t>da cui</w:t>
      </w:r>
      <w:r w:rsidRPr="00931D6B">
        <w:rPr>
          <w:rFonts w:ascii="Calibri" w:hAnsi="Calibri" w:cs="Arial"/>
          <w:sz w:val="20"/>
          <w:szCs w:val="20"/>
        </w:rPr>
        <w:t xml:space="preserve"> viene erogato il</w:t>
      </w:r>
      <w:r>
        <w:rPr>
          <w:rFonts w:ascii="Calibri" w:hAnsi="Calibri" w:cs="Arial"/>
          <w:sz w:val="20"/>
          <w:szCs w:val="20"/>
        </w:rPr>
        <w:t xml:space="preserve">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4C82" w14:paraId="13700F76" w14:textId="77777777" w:rsidTr="00106C9D">
        <w:trPr>
          <w:trHeight w:val="1824"/>
        </w:trPr>
        <w:tc>
          <w:tcPr>
            <w:tcW w:w="8494" w:type="dxa"/>
            <w:shd w:val="clear" w:color="auto" w:fill="F2F2F2" w:themeFill="background1" w:themeFillShade="F2"/>
          </w:tcPr>
          <w:p w14:paraId="4292C3D8" w14:textId="77777777" w:rsidR="001D4C82" w:rsidRPr="004D3377" w:rsidRDefault="001D4C82" w:rsidP="00106C9D">
            <w:pPr>
              <w:jc w:val="both"/>
              <w:rPr>
                <w:rFonts w:asciiTheme="minorHAnsi" w:hAnsiTheme="minorHAnsi" w:cs="Arial"/>
                <w:bCs/>
                <w:sz w:val="20"/>
                <w:szCs w:val="20"/>
              </w:rPr>
            </w:pPr>
          </w:p>
        </w:tc>
      </w:tr>
    </w:tbl>
    <w:p w14:paraId="4D0DDB1D" w14:textId="77777777" w:rsidR="001D4C82" w:rsidRDefault="001D4C82" w:rsidP="00483D07">
      <w:pPr>
        <w:jc w:val="both"/>
        <w:rPr>
          <w:rFonts w:ascii="Calibri" w:hAnsi="Calibri"/>
          <w:sz w:val="20"/>
          <w:szCs w:val="20"/>
        </w:rPr>
      </w:pPr>
    </w:p>
    <w:p w14:paraId="279BB8AF" w14:textId="77777777" w:rsidR="005B28F1" w:rsidRPr="00DB7286" w:rsidRDefault="005B28F1" w:rsidP="005B28F1">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 xml:space="preserve">Si chiede di specificare i browser supportati dalla </w:t>
      </w:r>
      <w:r w:rsidR="001D1D84">
        <w:rPr>
          <w:rFonts w:ascii="Calibri" w:hAnsi="Calibri" w:cs="Arial"/>
          <w:sz w:val="20"/>
          <w:szCs w:val="20"/>
        </w:rPr>
        <w:t xml:space="preserve">piattaforma </w:t>
      </w:r>
      <w:r>
        <w:rPr>
          <w:rFonts w:ascii="Calibri" w:hAnsi="Calibri" w:cs="Arial"/>
          <w:sz w:val="20"/>
          <w:szCs w:val="20"/>
        </w:rPr>
        <w:t xml:space="preserve">di data enrichment.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B28F1" w14:paraId="1B9B45EF" w14:textId="77777777" w:rsidTr="00106C9D">
        <w:trPr>
          <w:trHeight w:val="1824"/>
        </w:trPr>
        <w:tc>
          <w:tcPr>
            <w:tcW w:w="8494" w:type="dxa"/>
            <w:shd w:val="clear" w:color="auto" w:fill="F2F2F2" w:themeFill="background1" w:themeFillShade="F2"/>
          </w:tcPr>
          <w:p w14:paraId="1C08E08D" w14:textId="77777777" w:rsidR="005B28F1" w:rsidRPr="004D3377" w:rsidRDefault="005B28F1" w:rsidP="00106C9D">
            <w:pPr>
              <w:jc w:val="both"/>
              <w:rPr>
                <w:rFonts w:asciiTheme="minorHAnsi" w:hAnsiTheme="minorHAnsi" w:cs="Arial"/>
                <w:bCs/>
                <w:sz w:val="20"/>
                <w:szCs w:val="20"/>
              </w:rPr>
            </w:pPr>
          </w:p>
        </w:tc>
      </w:tr>
    </w:tbl>
    <w:p w14:paraId="2ED6AAF5" w14:textId="77777777" w:rsidR="005B28F1" w:rsidRDefault="005B28F1" w:rsidP="00483D07">
      <w:pPr>
        <w:jc w:val="both"/>
        <w:rPr>
          <w:rFonts w:ascii="Calibri" w:hAnsi="Calibri"/>
          <w:sz w:val="20"/>
          <w:szCs w:val="20"/>
        </w:rPr>
      </w:pPr>
    </w:p>
    <w:p w14:paraId="7C693744" w14:textId="77777777" w:rsidR="0028063D" w:rsidRPr="00DB7286" w:rsidRDefault="0028063D" w:rsidP="0028063D">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 xml:space="preserve">Si chiede di specificare i formati per l’estrazione dei dati dalla piattaforma di data enrichment.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8063D" w14:paraId="489FD8DA" w14:textId="77777777" w:rsidTr="00106C9D">
        <w:trPr>
          <w:trHeight w:val="1824"/>
        </w:trPr>
        <w:tc>
          <w:tcPr>
            <w:tcW w:w="8494" w:type="dxa"/>
            <w:shd w:val="clear" w:color="auto" w:fill="F2F2F2" w:themeFill="background1" w:themeFillShade="F2"/>
          </w:tcPr>
          <w:p w14:paraId="6B7A29BB" w14:textId="77777777" w:rsidR="0028063D" w:rsidRPr="004D3377" w:rsidRDefault="0028063D" w:rsidP="00106C9D">
            <w:pPr>
              <w:jc w:val="both"/>
              <w:rPr>
                <w:rFonts w:asciiTheme="minorHAnsi" w:hAnsiTheme="minorHAnsi" w:cs="Arial"/>
                <w:bCs/>
                <w:sz w:val="20"/>
                <w:szCs w:val="20"/>
              </w:rPr>
            </w:pPr>
          </w:p>
        </w:tc>
      </w:tr>
    </w:tbl>
    <w:p w14:paraId="374F0F05" w14:textId="77777777" w:rsidR="0028063D" w:rsidRDefault="0028063D" w:rsidP="005B28F1">
      <w:pPr>
        <w:spacing w:line="276" w:lineRule="auto"/>
        <w:jc w:val="both"/>
        <w:rPr>
          <w:rFonts w:ascii="Calibri" w:hAnsi="Calibri" w:cs="Calibri"/>
          <w:sz w:val="20"/>
          <w:szCs w:val="20"/>
          <w:highlight w:val="yellow"/>
        </w:rPr>
      </w:pPr>
    </w:p>
    <w:p w14:paraId="6EFFF4E7" w14:textId="77777777" w:rsidR="00483D07" w:rsidRPr="00DB7286" w:rsidRDefault="00483D07" w:rsidP="00483D07">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Si chiede di indicare le fonti che alimentano la piattaforma di data enrichment</w:t>
      </w:r>
      <w:r w:rsidRPr="00DB7286">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83D07" w14:paraId="325D6584" w14:textId="77777777" w:rsidTr="009C1B2A">
        <w:trPr>
          <w:trHeight w:val="1824"/>
        </w:trPr>
        <w:tc>
          <w:tcPr>
            <w:tcW w:w="8494" w:type="dxa"/>
            <w:shd w:val="clear" w:color="auto" w:fill="F2F2F2" w:themeFill="background1" w:themeFillShade="F2"/>
          </w:tcPr>
          <w:p w14:paraId="6C6323B2" w14:textId="77777777" w:rsidR="00483D07" w:rsidRPr="00DB7286" w:rsidRDefault="00483D07" w:rsidP="009C1B2A">
            <w:pPr>
              <w:jc w:val="both"/>
              <w:rPr>
                <w:rFonts w:asciiTheme="minorHAnsi" w:hAnsiTheme="minorHAnsi" w:cs="Arial"/>
                <w:bCs/>
                <w:sz w:val="20"/>
                <w:szCs w:val="20"/>
              </w:rPr>
            </w:pPr>
          </w:p>
        </w:tc>
      </w:tr>
    </w:tbl>
    <w:p w14:paraId="440C4A8D" w14:textId="77777777" w:rsidR="00483D07" w:rsidRDefault="00483D07" w:rsidP="00483D07">
      <w:pPr>
        <w:jc w:val="both"/>
        <w:rPr>
          <w:rFonts w:ascii="Calibri" w:hAnsi="Calibri"/>
          <w:sz w:val="20"/>
          <w:szCs w:val="20"/>
        </w:rPr>
      </w:pPr>
    </w:p>
    <w:p w14:paraId="2694D5A5" w14:textId="77777777" w:rsidR="00483D07" w:rsidRDefault="00483D07" w:rsidP="0028063D">
      <w:pPr>
        <w:pStyle w:val="Paragrafoelenco"/>
        <w:numPr>
          <w:ilvl w:val="0"/>
          <w:numId w:val="5"/>
        </w:numPr>
        <w:spacing w:after="120"/>
        <w:ind w:left="357" w:hanging="357"/>
        <w:jc w:val="both"/>
        <w:rPr>
          <w:rFonts w:ascii="Calibri" w:hAnsi="Calibri" w:cs="Arial"/>
          <w:sz w:val="20"/>
          <w:szCs w:val="20"/>
        </w:rPr>
      </w:pPr>
      <w:r w:rsidRPr="000505F8">
        <w:rPr>
          <w:rFonts w:ascii="Calibri" w:hAnsi="Calibri" w:cs="Arial"/>
          <w:sz w:val="20"/>
          <w:szCs w:val="20"/>
        </w:rPr>
        <w:t>Quanti sono i vostri Information provider? Che tipo di collaborazione avete con loro? Si prega, se possibile, di argomentare e motivare le vostre caratteristiche di “indipendenza”.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83D07" w14:paraId="219FFB43" w14:textId="77777777" w:rsidTr="009C1B2A">
        <w:trPr>
          <w:trHeight w:val="1824"/>
        </w:trPr>
        <w:tc>
          <w:tcPr>
            <w:tcW w:w="8494" w:type="dxa"/>
            <w:shd w:val="clear" w:color="auto" w:fill="F2F2F2" w:themeFill="background1" w:themeFillShade="F2"/>
          </w:tcPr>
          <w:p w14:paraId="36D4ED4A" w14:textId="77777777" w:rsidR="00483D07" w:rsidRDefault="00483D07" w:rsidP="009C1B2A">
            <w:pPr>
              <w:ind w:left="284"/>
              <w:jc w:val="both"/>
              <w:rPr>
                <w:rFonts w:asciiTheme="minorHAnsi" w:hAnsiTheme="minorHAnsi" w:cs="Arial"/>
                <w:bCs/>
                <w:sz w:val="20"/>
                <w:szCs w:val="20"/>
              </w:rPr>
            </w:pPr>
          </w:p>
        </w:tc>
      </w:tr>
    </w:tbl>
    <w:p w14:paraId="117708D8" w14:textId="77777777" w:rsidR="00483D07" w:rsidRDefault="00483D07">
      <w:pPr>
        <w:rPr>
          <w:rFonts w:ascii="Calibri" w:hAnsi="Calibri"/>
          <w:bCs/>
          <w:sz w:val="20"/>
          <w:szCs w:val="20"/>
        </w:rPr>
      </w:pPr>
    </w:p>
    <w:p w14:paraId="1E9AEF3B" w14:textId="2408AB89" w:rsidR="00935C4B" w:rsidRPr="00DB7286" w:rsidRDefault="00935C4B" w:rsidP="00935C4B">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 xml:space="preserve">Per la piattaforma di data enrichment, si chiede di indicare il numero delle società </w:t>
      </w:r>
      <w:r w:rsidR="00E73478">
        <w:rPr>
          <w:rFonts w:ascii="Calibri" w:hAnsi="Calibri" w:cs="Arial"/>
          <w:sz w:val="20"/>
          <w:szCs w:val="20"/>
        </w:rPr>
        <w:t xml:space="preserve">(italiane) </w:t>
      </w:r>
      <w:r>
        <w:rPr>
          <w:rFonts w:ascii="Calibri" w:hAnsi="Calibri" w:cs="Arial"/>
          <w:sz w:val="20"/>
          <w:szCs w:val="20"/>
        </w:rPr>
        <w:t xml:space="preserve">registrate, </w:t>
      </w:r>
      <w:r w:rsidR="00A54C5C">
        <w:rPr>
          <w:rFonts w:ascii="Calibri" w:hAnsi="Calibri" w:cs="Arial"/>
          <w:sz w:val="20"/>
          <w:szCs w:val="20"/>
        </w:rPr>
        <w:t xml:space="preserve">il numero delle società partecipate dallo Stato, </w:t>
      </w:r>
      <w:r>
        <w:rPr>
          <w:rFonts w:ascii="Calibri" w:hAnsi="Calibri" w:cs="Arial"/>
          <w:sz w:val="20"/>
          <w:szCs w:val="20"/>
        </w:rPr>
        <w:t>il numero delle persone presenti (amministratori, soci…), il numero di bilanci che vengono depositati ogni anno</w:t>
      </w:r>
      <w:r w:rsidRPr="00DB7286">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5C4B" w14:paraId="64434F84" w14:textId="77777777" w:rsidTr="00106C9D">
        <w:trPr>
          <w:trHeight w:val="1824"/>
        </w:trPr>
        <w:tc>
          <w:tcPr>
            <w:tcW w:w="8494" w:type="dxa"/>
            <w:shd w:val="clear" w:color="auto" w:fill="F2F2F2" w:themeFill="background1" w:themeFillShade="F2"/>
          </w:tcPr>
          <w:p w14:paraId="38D87D15" w14:textId="77777777" w:rsidR="00935C4B" w:rsidRPr="00DB7286" w:rsidRDefault="00935C4B" w:rsidP="00106C9D">
            <w:pPr>
              <w:jc w:val="both"/>
              <w:rPr>
                <w:rFonts w:asciiTheme="minorHAnsi" w:hAnsiTheme="minorHAnsi" w:cs="Arial"/>
                <w:bCs/>
                <w:sz w:val="20"/>
                <w:szCs w:val="20"/>
              </w:rPr>
            </w:pPr>
          </w:p>
        </w:tc>
      </w:tr>
    </w:tbl>
    <w:p w14:paraId="054E6056" w14:textId="77777777" w:rsidR="00935C4B" w:rsidRDefault="00935C4B">
      <w:pPr>
        <w:rPr>
          <w:rFonts w:ascii="Calibri" w:hAnsi="Calibri"/>
          <w:bCs/>
          <w:sz w:val="20"/>
          <w:szCs w:val="20"/>
        </w:rPr>
      </w:pPr>
    </w:p>
    <w:p w14:paraId="2AD26D81" w14:textId="77777777" w:rsidR="00196828" w:rsidRPr="004E6412" w:rsidRDefault="00196828" w:rsidP="00196828">
      <w:pPr>
        <w:pStyle w:val="Paragrafoelenco"/>
        <w:numPr>
          <w:ilvl w:val="0"/>
          <w:numId w:val="5"/>
        </w:numPr>
        <w:spacing w:after="120"/>
        <w:jc w:val="both"/>
        <w:rPr>
          <w:rFonts w:ascii="Calibri" w:hAnsi="Calibri" w:cs="Arial"/>
          <w:sz w:val="20"/>
          <w:szCs w:val="20"/>
        </w:rPr>
      </w:pPr>
      <w:r>
        <w:rPr>
          <w:rFonts w:ascii="Calibri" w:hAnsi="Calibri" w:cs="Arial"/>
          <w:sz w:val="20"/>
          <w:szCs w:val="20"/>
        </w:rPr>
        <w:t>S</w:t>
      </w:r>
      <w:r w:rsidRPr="00F76DAD">
        <w:rPr>
          <w:rFonts w:ascii="Calibri" w:hAnsi="Calibri" w:cs="Arial"/>
          <w:sz w:val="20"/>
          <w:szCs w:val="20"/>
        </w:rPr>
        <w:t xml:space="preserve">i </w:t>
      </w:r>
      <w:r>
        <w:rPr>
          <w:rFonts w:ascii="Calibri" w:hAnsi="Calibri" w:cs="Arial"/>
          <w:sz w:val="20"/>
          <w:szCs w:val="20"/>
        </w:rPr>
        <w:t>chiede di indicare le modalità per</w:t>
      </w:r>
      <w:r w:rsidRPr="00F76DAD">
        <w:rPr>
          <w:rFonts w:ascii="Calibri" w:hAnsi="Calibri" w:cs="Arial"/>
          <w:sz w:val="20"/>
          <w:szCs w:val="20"/>
        </w:rPr>
        <w:t xml:space="preserve"> l’aggiornamento della </w:t>
      </w:r>
      <w:r w:rsidRPr="00196828">
        <w:rPr>
          <w:rFonts w:ascii="Calibri" w:hAnsi="Calibri" w:cs="Arial"/>
          <w:sz w:val="20"/>
          <w:szCs w:val="20"/>
        </w:rPr>
        <w:t xml:space="preserve">piattaforma di data enrichment </w:t>
      </w:r>
      <w:r>
        <w:rPr>
          <w:rFonts w:ascii="Calibri" w:hAnsi="Calibri" w:cs="Arial"/>
          <w:sz w:val="20"/>
          <w:szCs w:val="20"/>
        </w:rPr>
        <w:t>e i rispettivi tempi.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6828" w14:paraId="062CBACB" w14:textId="77777777" w:rsidTr="00106C9D">
        <w:trPr>
          <w:trHeight w:val="1824"/>
        </w:trPr>
        <w:tc>
          <w:tcPr>
            <w:tcW w:w="8494" w:type="dxa"/>
            <w:shd w:val="clear" w:color="auto" w:fill="F2F2F2" w:themeFill="background1" w:themeFillShade="F2"/>
          </w:tcPr>
          <w:p w14:paraId="65BFB26C" w14:textId="77777777" w:rsidR="00196828" w:rsidRDefault="00196828" w:rsidP="00106C9D">
            <w:pPr>
              <w:ind w:left="284"/>
              <w:jc w:val="both"/>
              <w:rPr>
                <w:rFonts w:asciiTheme="minorHAnsi" w:hAnsiTheme="minorHAnsi" w:cs="Arial"/>
                <w:bCs/>
                <w:sz w:val="20"/>
                <w:szCs w:val="20"/>
              </w:rPr>
            </w:pPr>
          </w:p>
        </w:tc>
      </w:tr>
    </w:tbl>
    <w:p w14:paraId="7D06C440" w14:textId="77777777" w:rsidR="00196828" w:rsidRPr="00483D07" w:rsidRDefault="00196828">
      <w:pPr>
        <w:rPr>
          <w:rFonts w:ascii="Calibri" w:hAnsi="Calibri"/>
          <w:bCs/>
          <w:sz w:val="20"/>
          <w:szCs w:val="20"/>
        </w:rPr>
      </w:pPr>
    </w:p>
    <w:p w14:paraId="07A3C889" w14:textId="417D0735" w:rsidR="00301E8D" w:rsidRDefault="00301E8D" w:rsidP="0028063D">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 xml:space="preserve">La piattaforma di data enrichment è qualificata sul Marketplace AGID?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01E8D" w14:paraId="0575CD38" w14:textId="77777777" w:rsidTr="00495B85">
        <w:trPr>
          <w:trHeight w:val="1824"/>
        </w:trPr>
        <w:tc>
          <w:tcPr>
            <w:tcW w:w="8494" w:type="dxa"/>
            <w:shd w:val="clear" w:color="auto" w:fill="F2F2F2" w:themeFill="background1" w:themeFillShade="F2"/>
          </w:tcPr>
          <w:p w14:paraId="3150D7DB" w14:textId="77777777" w:rsidR="00301E8D" w:rsidRDefault="00301E8D" w:rsidP="00495B85">
            <w:pPr>
              <w:ind w:left="284"/>
              <w:jc w:val="both"/>
              <w:rPr>
                <w:rFonts w:asciiTheme="minorHAnsi" w:hAnsiTheme="minorHAnsi" w:cs="Arial"/>
                <w:bCs/>
                <w:sz w:val="20"/>
                <w:szCs w:val="20"/>
              </w:rPr>
            </w:pPr>
          </w:p>
        </w:tc>
      </w:tr>
    </w:tbl>
    <w:p w14:paraId="134E9CF6" w14:textId="77777777" w:rsidR="006E75BF" w:rsidRDefault="006E75BF">
      <w:pPr>
        <w:jc w:val="both"/>
        <w:rPr>
          <w:rFonts w:ascii="Calibri" w:hAnsi="Calibri"/>
          <w:sz w:val="20"/>
          <w:szCs w:val="20"/>
        </w:rPr>
      </w:pPr>
    </w:p>
    <w:p w14:paraId="49E84503" w14:textId="513BD9BB" w:rsidR="006E75BF" w:rsidRDefault="006E75BF" w:rsidP="0028063D">
      <w:pPr>
        <w:pStyle w:val="Paragrafoelenco"/>
        <w:numPr>
          <w:ilvl w:val="0"/>
          <w:numId w:val="5"/>
        </w:numPr>
        <w:spacing w:after="120"/>
        <w:ind w:left="357" w:hanging="357"/>
        <w:jc w:val="both"/>
        <w:rPr>
          <w:rFonts w:ascii="Calibri" w:hAnsi="Calibri" w:cs="Arial"/>
          <w:sz w:val="20"/>
          <w:szCs w:val="20"/>
        </w:rPr>
      </w:pPr>
      <w:r w:rsidRPr="006E75BF">
        <w:rPr>
          <w:rFonts w:ascii="Calibri" w:hAnsi="Calibri" w:cs="Arial"/>
          <w:sz w:val="20"/>
          <w:szCs w:val="20"/>
        </w:rPr>
        <w:t>La piattaforma di data enrichment</w:t>
      </w:r>
      <w:r>
        <w:rPr>
          <w:rFonts w:ascii="Calibri" w:hAnsi="Calibri" w:cs="Arial"/>
          <w:sz w:val="20"/>
          <w:szCs w:val="20"/>
        </w:rPr>
        <w:t xml:space="preserve"> rispetta i requisiti sostanziali previsti da Sogei e indicati a pagina 6 del </w:t>
      </w:r>
      <w:r w:rsidR="003C38A6">
        <w:rPr>
          <w:rFonts w:ascii="Calibri" w:hAnsi="Calibri" w:cs="Arial"/>
          <w:sz w:val="20"/>
          <w:szCs w:val="20"/>
        </w:rPr>
        <w:t xml:space="preserve">presente </w:t>
      </w:r>
      <w:r>
        <w:rPr>
          <w:rFonts w:ascii="Calibri" w:hAnsi="Calibri" w:cs="Arial"/>
          <w:sz w:val="20"/>
          <w:szCs w:val="20"/>
        </w:rPr>
        <w:t>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75BF" w14:paraId="633AE08C" w14:textId="77777777" w:rsidTr="00495B85">
        <w:trPr>
          <w:trHeight w:val="1824"/>
        </w:trPr>
        <w:tc>
          <w:tcPr>
            <w:tcW w:w="8494" w:type="dxa"/>
            <w:shd w:val="clear" w:color="auto" w:fill="F2F2F2" w:themeFill="background1" w:themeFillShade="F2"/>
          </w:tcPr>
          <w:p w14:paraId="6EAC4E0B" w14:textId="77777777" w:rsidR="006E75BF" w:rsidRDefault="006E75BF" w:rsidP="00B01661">
            <w:pPr>
              <w:autoSpaceDE w:val="0"/>
              <w:autoSpaceDN w:val="0"/>
              <w:adjustRightInd w:val="0"/>
              <w:snapToGrid w:val="0"/>
              <w:rPr>
                <w:rFonts w:asciiTheme="minorHAnsi" w:hAnsiTheme="minorHAnsi" w:cs="Arial"/>
                <w:bCs/>
                <w:sz w:val="20"/>
                <w:szCs w:val="20"/>
              </w:rPr>
            </w:pPr>
          </w:p>
        </w:tc>
      </w:tr>
    </w:tbl>
    <w:p w14:paraId="64C55212" w14:textId="77777777" w:rsidR="006E75BF" w:rsidRDefault="006E75BF">
      <w:pPr>
        <w:jc w:val="both"/>
        <w:rPr>
          <w:rFonts w:ascii="Calibri" w:hAnsi="Calibri"/>
          <w:sz w:val="20"/>
          <w:szCs w:val="20"/>
        </w:rPr>
      </w:pPr>
    </w:p>
    <w:p w14:paraId="00EA5602" w14:textId="7DFE9054" w:rsidR="00EF7F01" w:rsidRDefault="00EF7F01" w:rsidP="0028063D">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La</w:t>
      </w:r>
      <w:r w:rsidRPr="006E75BF">
        <w:rPr>
          <w:rFonts w:ascii="Calibri" w:hAnsi="Calibri" w:cs="Arial"/>
          <w:sz w:val="20"/>
          <w:szCs w:val="20"/>
        </w:rPr>
        <w:t xml:space="preserve"> piattaforma di data enrichment</w:t>
      </w:r>
      <w:r>
        <w:rPr>
          <w:rFonts w:ascii="Calibri" w:hAnsi="Calibri" w:cs="Arial"/>
          <w:sz w:val="20"/>
          <w:szCs w:val="20"/>
        </w:rPr>
        <w:t xml:space="preserve"> permette l’aggiornamento del perimetro e del data base secondo le procedure descritte a pagina 7</w:t>
      </w:r>
      <w:r w:rsidR="00657C32">
        <w:rPr>
          <w:rFonts w:ascii="Calibri" w:hAnsi="Calibri" w:cs="Arial"/>
          <w:sz w:val="20"/>
          <w:szCs w:val="20"/>
        </w:rPr>
        <w:t xml:space="preserve"> </w:t>
      </w:r>
      <w:r>
        <w:rPr>
          <w:rFonts w:ascii="Calibri" w:hAnsi="Calibri" w:cs="Arial"/>
          <w:sz w:val="20"/>
          <w:szCs w:val="20"/>
        </w:rPr>
        <w:t>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F7F01" w14:paraId="3F96EA95" w14:textId="77777777" w:rsidTr="00495B85">
        <w:trPr>
          <w:trHeight w:val="1824"/>
        </w:trPr>
        <w:tc>
          <w:tcPr>
            <w:tcW w:w="8494" w:type="dxa"/>
            <w:shd w:val="clear" w:color="auto" w:fill="F2F2F2" w:themeFill="background1" w:themeFillShade="F2"/>
          </w:tcPr>
          <w:p w14:paraId="38F2398F" w14:textId="77777777" w:rsidR="00EF7F01" w:rsidRDefault="00EF7F01" w:rsidP="00495B85">
            <w:pPr>
              <w:ind w:left="284"/>
              <w:jc w:val="both"/>
              <w:rPr>
                <w:rFonts w:asciiTheme="minorHAnsi" w:hAnsiTheme="minorHAnsi" w:cs="Arial"/>
                <w:bCs/>
                <w:sz w:val="20"/>
                <w:szCs w:val="20"/>
              </w:rPr>
            </w:pPr>
          </w:p>
        </w:tc>
      </w:tr>
    </w:tbl>
    <w:p w14:paraId="1BB22DF3" w14:textId="77777777" w:rsidR="00EF7F01" w:rsidRDefault="00EF7F01">
      <w:pPr>
        <w:jc w:val="both"/>
        <w:rPr>
          <w:rFonts w:ascii="Calibri" w:hAnsi="Calibri"/>
          <w:sz w:val="20"/>
          <w:szCs w:val="20"/>
        </w:rPr>
      </w:pPr>
    </w:p>
    <w:p w14:paraId="1D997243" w14:textId="29F3DF87" w:rsidR="00A41C5F" w:rsidRDefault="00A41C5F" w:rsidP="0028063D">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La</w:t>
      </w:r>
      <w:r w:rsidRPr="006E75BF">
        <w:rPr>
          <w:rFonts w:ascii="Calibri" w:hAnsi="Calibri" w:cs="Arial"/>
          <w:sz w:val="20"/>
          <w:szCs w:val="20"/>
        </w:rPr>
        <w:t xml:space="preserve"> piattaforma di data enrichment</w:t>
      </w:r>
      <w:r>
        <w:rPr>
          <w:rFonts w:ascii="Calibri" w:hAnsi="Calibri" w:cs="Arial"/>
          <w:sz w:val="20"/>
          <w:szCs w:val="20"/>
        </w:rPr>
        <w:t xml:space="preserve"> permette di avere l’esito e il dettaglio delle operazioni di aggiornamento del perimetro?</w:t>
      </w:r>
    </w:p>
    <w:p w14:paraId="22C1238C" w14:textId="77777777" w:rsidR="00A41C5F" w:rsidRPr="000D1487" w:rsidRDefault="00A41C5F" w:rsidP="00A41C5F">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41C5F" w14:paraId="76238933" w14:textId="77777777" w:rsidTr="00495B85">
        <w:trPr>
          <w:trHeight w:val="1824"/>
        </w:trPr>
        <w:tc>
          <w:tcPr>
            <w:tcW w:w="8494" w:type="dxa"/>
            <w:shd w:val="clear" w:color="auto" w:fill="F2F2F2" w:themeFill="background1" w:themeFillShade="F2"/>
          </w:tcPr>
          <w:p w14:paraId="667D75F8" w14:textId="77777777" w:rsidR="00A41C5F" w:rsidRDefault="00A41C5F" w:rsidP="00495B85">
            <w:pPr>
              <w:ind w:left="284"/>
              <w:jc w:val="both"/>
              <w:rPr>
                <w:rFonts w:asciiTheme="minorHAnsi" w:hAnsiTheme="minorHAnsi" w:cs="Arial"/>
                <w:bCs/>
                <w:sz w:val="20"/>
                <w:szCs w:val="20"/>
              </w:rPr>
            </w:pPr>
          </w:p>
        </w:tc>
      </w:tr>
    </w:tbl>
    <w:p w14:paraId="4C536F20" w14:textId="77777777" w:rsidR="00A41C5F" w:rsidRDefault="00A41C5F">
      <w:pPr>
        <w:jc w:val="both"/>
        <w:rPr>
          <w:rFonts w:ascii="Calibri" w:hAnsi="Calibri"/>
          <w:sz w:val="20"/>
          <w:szCs w:val="20"/>
        </w:rPr>
      </w:pPr>
    </w:p>
    <w:p w14:paraId="37DAF35F" w14:textId="0D063D71" w:rsidR="007A7495" w:rsidRDefault="007A7495" w:rsidP="0028063D">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Ai fini della verifica della qualità di ciascuna fornitura di dati</w:t>
      </w:r>
      <w:r w:rsidR="00657C32">
        <w:rPr>
          <w:rFonts w:ascii="Calibri" w:hAnsi="Calibri" w:cs="Arial"/>
          <w:sz w:val="20"/>
          <w:szCs w:val="20"/>
        </w:rPr>
        <w:t>,</w:t>
      </w:r>
      <w:r>
        <w:rPr>
          <w:rFonts w:ascii="Calibri" w:hAnsi="Calibri" w:cs="Arial"/>
          <w:sz w:val="20"/>
          <w:szCs w:val="20"/>
        </w:rPr>
        <w:t xml:space="preserve"> la</w:t>
      </w:r>
      <w:r w:rsidRPr="006E75BF">
        <w:rPr>
          <w:rFonts w:ascii="Calibri" w:hAnsi="Calibri" w:cs="Arial"/>
          <w:sz w:val="20"/>
          <w:szCs w:val="20"/>
        </w:rPr>
        <w:t xml:space="preserve"> piattaforma di data enrichment</w:t>
      </w:r>
      <w:r>
        <w:rPr>
          <w:rFonts w:ascii="Calibri" w:hAnsi="Calibri" w:cs="Arial"/>
          <w:sz w:val="20"/>
          <w:szCs w:val="20"/>
        </w:rPr>
        <w:t xml:space="preserve"> permette di verificare la c</w:t>
      </w:r>
      <w:r w:rsidRPr="007A7495">
        <w:rPr>
          <w:rFonts w:ascii="Calibri" w:hAnsi="Calibri" w:cs="Arial"/>
          <w:sz w:val="20"/>
          <w:szCs w:val="20"/>
        </w:rPr>
        <w:t xml:space="preserve">orrettezza formale (numerosità e nomenclatura) </w:t>
      </w:r>
      <w:r>
        <w:rPr>
          <w:rFonts w:ascii="Calibri" w:hAnsi="Calibri" w:cs="Arial"/>
          <w:sz w:val="20"/>
          <w:szCs w:val="20"/>
        </w:rPr>
        <w:t>e</w:t>
      </w:r>
      <w:r w:rsidRPr="007A7495">
        <w:rPr>
          <w:rFonts w:ascii="Calibri" w:hAnsi="Calibri" w:cs="Arial"/>
          <w:sz w:val="20"/>
          <w:szCs w:val="20"/>
        </w:rPr>
        <w:t xml:space="preserve"> strutturale dei file previsti dalla fornitura</w:t>
      </w:r>
      <w:r>
        <w:rPr>
          <w:rFonts w:ascii="Calibri" w:hAnsi="Calibri" w:cs="Arial"/>
          <w:sz w:val="20"/>
          <w:szCs w:val="20"/>
        </w:rPr>
        <w:t>?</w:t>
      </w:r>
      <w:r w:rsidR="00657C32">
        <w:rPr>
          <w:rFonts w:ascii="Calibri" w:hAnsi="Calibri" w:cs="Arial"/>
          <w:sz w:val="20"/>
          <w:szCs w:val="20"/>
        </w:rPr>
        <w:t xml:space="preserve"> in caso affermativo descrivere con quale modalità.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7495" w14:paraId="43465CBE" w14:textId="77777777" w:rsidTr="00495B85">
        <w:trPr>
          <w:trHeight w:val="1824"/>
        </w:trPr>
        <w:tc>
          <w:tcPr>
            <w:tcW w:w="8494" w:type="dxa"/>
            <w:shd w:val="clear" w:color="auto" w:fill="F2F2F2" w:themeFill="background1" w:themeFillShade="F2"/>
          </w:tcPr>
          <w:p w14:paraId="65B747B2" w14:textId="77777777" w:rsidR="007A7495" w:rsidRDefault="007A7495" w:rsidP="00495B85">
            <w:pPr>
              <w:ind w:left="284"/>
              <w:jc w:val="both"/>
              <w:rPr>
                <w:rFonts w:asciiTheme="minorHAnsi" w:hAnsiTheme="minorHAnsi" w:cs="Arial"/>
                <w:bCs/>
                <w:sz w:val="20"/>
                <w:szCs w:val="20"/>
              </w:rPr>
            </w:pPr>
          </w:p>
        </w:tc>
      </w:tr>
    </w:tbl>
    <w:p w14:paraId="7D60C022" w14:textId="77777777" w:rsidR="00A41C5F" w:rsidRDefault="00A41C5F">
      <w:pPr>
        <w:jc w:val="both"/>
        <w:rPr>
          <w:rFonts w:ascii="Calibri" w:hAnsi="Calibri"/>
          <w:sz w:val="20"/>
          <w:szCs w:val="20"/>
        </w:rPr>
      </w:pPr>
    </w:p>
    <w:p w14:paraId="03B7D3C3" w14:textId="4A0AB228" w:rsidR="007C7E33" w:rsidRDefault="007C7E33" w:rsidP="0028063D">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Sulla</w:t>
      </w:r>
      <w:r w:rsidRPr="006E75BF">
        <w:rPr>
          <w:rFonts w:ascii="Calibri" w:hAnsi="Calibri" w:cs="Arial"/>
          <w:sz w:val="20"/>
          <w:szCs w:val="20"/>
        </w:rPr>
        <w:t xml:space="preserve"> piattaforma di data enrichment</w:t>
      </w:r>
      <w:r>
        <w:rPr>
          <w:rFonts w:ascii="Calibri" w:hAnsi="Calibri" w:cs="Arial"/>
          <w:sz w:val="20"/>
          <w:szCs w:val="20"/>
        </w:rPr>
        <w:t xml:space="preserve"> sono previsti sviluppi </w:t>
      </w:r>
      <w:r w:rsidR="00434131">
        <w:rPr>
          <w:rFonts w:ascii="Calibri" w:hAnsi="Calibri" w:cs="Arial"/>
          <w:sz w:val="20"/>
          <w:szCs w:val="20"/>
        </w:rPr>
        <w:t xml:space="preserve">futuri </w:t>
      </w:r>
      <w:r>
        <w:rPr>
          <w:rFonts w:ascii="Calibri" w:hAnsi="Calibri" w:cs="Arial"/>
          <w:sz w:val="20"/>
          <w:szCs w:val="20"/>
        </w:rPr>
        <w:t xml:space="preserve">che prevedano </w:t>
      </w:r>
      <w:r w:rsidRPr="007C7E33">
        <w:rPr>
          <w:rFonts w:ascii="Calibri" w:hAnsi="Calibri" w:cs="Arial"/>
          <w:sz w:val="20"/>
          <w:szCs w:val="20"/>
        </w:rPr>
        <w:t>l’integrazione di dati economico-finanziari e di rischio</w:t>
      </w:r>
      <w:r>
        <w:rPr>
          <w:rFonts w:ascii="Calibri" w:hAnsi="Calibri" w:cs="Arial"/>
          <w:sz w:val="20"/>
          <w:szCs w:val="20"/>
        </w:rPr>
        <w:t xml:space="preserve"> delle società partecipate dalla PA ?</w:t>
      </w:r>
      <w:r w:rsidR="00657C32">
        <w:rPr>
          <w:rFonts w:ascii="Calibri" w:hAnsi="Calibri" w:cs="Arial"/>
          <w:sz w:val="20"/>
          <w:szCs w:val="20"/>
        </w:rPr>
        <w:t xml:space="preserve"> In caso affermativo descrivere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C7E33" w14:paraId="4268D13C" w14:textId="77777777" w:rsidTr="00495B85">
        <w:trPr>
          <w:trHeight w:val="1824"/>
        </w:trPr>
        <w:tc>
          <w:tcPr>
            <w:tcW w:w="8494" w:type="dxa"/>
            <w:shd w:val="clear" w:color="auto" w:fill="F2F2F2" w:themeFill="background1" w:themeFillShade="F2"/>
          </w:tcPr>
          <w:p w14:paraId="3E43999C" w14:textId="77777777" w:rsidR="007C7E33" w:rsidRDefault="007C7E33" w:rsidP="00495B85">
            <w:pPr>
              <w:ind w:left="284"/>
              <w:jc w:val="both"/>
              <w:rPr>
                <w:rFonts w:asciiTheme="minorHAnsi" w:hAnsiTheme="minorHAnsi" w:cs="Arial"/>
                <w:bCs/>
                <w:sz w:val="20"/>
                <w:szCs w:val="20"/>
              </w:rPr>
            </w:pPr>
          </w:p>
        </w:tc>
      </w:tr>
    </w:tbl>
    <w:p w14:paraId="4A2FC349" w14:textId="77777777" w:rsidR="00F82CDF" w:rsidRDefault="00F82CDF">
      <w:pPr>
        <w:jc w:val="both"/>
        <w:rPr>
          <w:rFonts w:ascii="Calibri" w:hAnsi="Calibri"/>
          <w:sz w:val="20"/>
          <w:szCs w:val="20"/>
        </w:rPr>
      </w:pPr>
    </w:p>
    <w:p w14:paraId="6538D9E7" w14:textId="3CEBD705" w:rsidR="00A95631" w:rsidRDefault="002D08DE" w:rsidP="00A95631">
      <w:pPr>
        <w:pStyle w:val="Paragrafoelenco"/>
        <w:numPr>
          <w:ilvl w:val="0"/>
          <w:numId w:val="5"/>
        </w:numPr>
        <w:spacing w:after="120"/>
        <w:ind w:left="357" w:hanging="357"/>
        <w:jc w:val="both"/>
        <w:rPr>
          <w:rFonts w:ascii="Calibri" w:hAnsi="Calibri" w:cs="Arial"/>
          <w:sz w:val="20"/>
          <w:szCs w:val="20"/>
        </w:rPr>
      </w:pPr>
      <w:r>
        <w:rPr>
          <w:rFonts w:ascii="Calibri" w:hAnsi="Calibri" w:cs="Arial"/>
          <w:sz w:val="20"/>
          <w:szCs w:val="20"/>
        </w:rPr>
        <w:t>Sulla</w:t>
      </w:r>
      <w:r w:rsidRPr="006E75BF">
        <w:rPr>
          <w:rFonts w:ascii="Calibri" w:hAnsi="Calibri" w:cs="Arial"/>
          <w:sz w:val="20"/>
          <w:szCs w:val="20"/>
        </w:rPr>
        <w:t xml:space="preserve"> piattaforma di data enrichment</w:t>
      </w:r>
      <w:r>
        <w:rPr>
          <w:rFonts w:ascii="Calibri" w:hAnsi="Calibri" w:cs="Arial"/>
          <w:sz w:val="20"/>
          <w:szCs w:val="20"/>
        </w:rPr>
        <w:t xml:space="preserve"> sono previsti ulteriori sviluppi che prevedano la </w:t>
      </w:r>
      <w:r w:rsidRPr="002D08DE">
        <w:rPr>
          <w:rFonts w:ascii="Calibri" w:hAnsi="Calibri" w:cs="Arial"/>
          <w:sz w:val="20"/>
          <w:szCs w:val="20"/>
        </w:rPr>
        <w:t>qualifica</w:t>
      </w:r>
      <w:r>
        <w:rPr>
          <w:rFonts w:ascii="Calibri" w:hAnsi="Calibri" w:cs="Arial"/>
          <w:sz w:val="20"/>
          <w:szCs w:val="20"/>
        </w:rPr>
        <w:t>zione</w:t>
      </w:r>
      <w:r w:rsidRPr="002D08DE">
        <w:rPr>
          <w:rFonts w:ascii="Calibri" w:hAnsi="Calibri" w:cs="Arial"/>
          <w:sz w:val="20"/>
          <w:szCs w:val="20"/>
        </w:rPr>
        <w:t xml:space="preserve"> </w:t>
      </w:r>
      <w:r>
        <w:rPr>
          <w:rFonts w:ascii="Calibri" w:hAnsi="Calibri" w:cs="Arial"/>
          <w:sz w:val="20"/>
          <w:szCs w:val="20"/>
        </w:rPr>
        <w:t>del</w:t>
      </w:r>
      <w:r w:rsidRPr="002D08DE">
        <w:rPr>
          <w:rFonts w:ascii="Calibri" w:hAnsi="Calibri" w:cs="Arial"/>
          <w:sz w:val="20"/>
          <w:szCs w:val="20"/>
        </w:rPr>
        <w:t>le società partecipate</w:t>
      </w:r>
      <w:r>
        <w:rPr>
          <w:rFonts w:ascii="Calibri" w:hAnsi="Calibri" w:cs="Arial"/>
          <w:sz w:val="20"/>
          <w:szCs w:val="20"/>
        </w:rPr>
        <w:t xml:space="preserve"> con le</w:t>
      </w:r>
      <w:r w:rsidRPr="002D08DE">
        <w:rPr>
          <w:rFonts w:ascii="Calibri" w:hAnsi="Calibri" w:cs="Arial"/>
          <w:sz w:val="20"/>
          <w:szCs w:val="20"/>
        </w:rPr>
        <w:t xml:space="preserve"> caratteristiche del territorio di riferimento</w:t>
      </w:r>
      <w:r>
        <w:rPr>
          <w:rFonts w:ascii="Calibri" w:hAnsi="Calibri" w:cs="Arial"/>
          <w:sz w:val="20"/>
          <w:szCs w:val="20"/>
        </w:rPr>
        <w:t>?</w:t>
      </w:r>
      <w:r w:rsidR="00A95631">
        <w:rPr>
          <w:rFonts w:ascii="Calibri" w:hAnsi="Calibri" w:cs="Arial"/>
          <w:sz w:val="20"/>
          <w:szCs w:val="20"/>
        </w:rPr>
        <w:t xml:space="preserve"> In caso affermativo descrivere quali.</w:t>
      </w:r>
    </w:p>
    <w:p w14:paraId="2563B537" w14:textId="67E891D6" w:rsidR="002D08DE" w:rsidRPr="0061606A" w:rsidRDefault="002D08DE" w:rsidP="0061606A">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6711E" w14:paraId="15B6C723" w14:textId="77777777" w:rsidTr="00495B85">
        <w:trPr>
          <w:trHeight w:val="1824"/>
        </w:trPr>
        <w:tc>
          <w:tcPr>
            <w:tcW w:w="8494" w:type="dxa"/>
            <w:shd w:val="clear" w:color="auto" w:fill="F2F2F2" w:themeFill="background1" w:themeFillShade="F2"/>
          </w:tcPr>
          <w:p w14:paraId="7D2BD5D2" w14:textId="77777777" w:rsidR="0096711E" w:rsidRDefault="0096711E" w:rsidP="00495B85">
            <w:pPr>
              <w:ind w:left="284"/>
              <w:jc w:val="both"/>
              <w:rPr>
                <w:rFonts w:asciiTheme="minorHAnsi" w:hAnsiTheme="minorHAnsi" w:cs="Arial"/>
                <w:bCs/>
                <w:sz w:val="20"/>
                <w:szCs w:val="20"/>
              </w:rPr>
            </w:pPr>
          </w:p>
        </w:tc>
      </w:tr>
    </w:tbl>
    <w:p w14:paraId="20024848" w14:textId="77777777" w:rsidR="00F82CDF" w:rsidRDefault="00F82CDF">
      <w:pPr>
        <w:jc w:val="both"/>
        <w:rPr>
          <w:rFonts w:asciiTheme="minorHAnsi" w:hAnsiTheme="minorHAnsi" w:cs="Arial"/>
          <w:bCs/>
          <w:sz w:val="20"/>
          <w:szCs w:val="20"/>
        </w:rPr>
      </w:pPr>
    </w:p>
    <w:p w14:paraId="129BBF56" w14:textId="28AAF7A9" w:rsidR="00EF7F01" w:rsidRPr="00434131" w:rsidRDefault="00434131" w:rsidP="0061606A">
      <w:pPr>
        <w:pStyle w:val="Paragrafoelenco"/>
        <w:numPr>
          <w:ilvl w:val="0"/>
          <w:numId w:val="5"/>
        </w:numPr>
        <w:spacing w:line="276" w:lineRule="auto"/>
        <w:jc w:val="both"/>
        <w:rPr>
          <w:rFonts w:ascii="Calibri" w:hAnsi="Calibri" w:cs="Arial"/>
          <w:sz w:val="20"/>
          <w:szCs w:val="20"/>
        </w:rPr>
      </w:pPr>
      <w:r>
        <w:rPr>
          <w:rFonts w:ascii="Calibri" w:hAnsi="Calibri" w:cs="Arial"/>
          <w:sz w:val="20"/>
          <w:szCs w:val="20"/>
        </w:rPr>
        <w:t>P</w:t>
      </w:r>
      <w:r w:rsidRPr="00434131">
        <w:rPr>
          <w:rFonts w:ascii="Calibri" w:hAnsi="Calibri" w:cs="Arial"/>
          <w:sz w:val="20"/>
          <w:szCs w:val="20"/>
        </w:rPr>
        <w:t>er agevolare e velocizzare il processo di analisi comparativa</w:t>
      </w:r>
      <w:r>
        <w:rPr>
          <w:rFonts w:ascii="Calibri" w:hAnsi="Calibri" w:cs="Arial"/>
          <w:sz w:val="20"/>
          <w:szCs w:val="20"/>
        </w:rPr>
        <w:t xml:space="preserve">, </w:t>
      </w:r>
      <w:r w:rsidRPr="00434131">
        <w:rPr>
          <w:rFonts w:ascii="Calibri" w:hAnsi="Calibri" w:cs="Arial"/>
          <w:sz w:val="20"/>
          <w:szCs w:val="20"/>
        </w:rPr>
        <w:t xml:space="preserve">e/o per consentire di effettuare ricerche mirate e analisi approfondite sui dati, </w:t>
      </w:r>
      <w:r>
        <w:rPr>
          <w:rFonts w:ascii="Calibri" w:hAnsi="Calibri" w:cs="Arial"/>
          <w:sz w:val="20"/>
          <w:szCs w:val="20"/>
        </w:rPr>
        <w:t>la piattaforma di data enrichment</w:t>
      </w:r>
      <w:r w:rsidRPr="00434131">
        <w:rPr>
          <w:rFonts w:ascii="Calibri" w:hAnsi="Calibri" w:cs="Arial"/>
          <w:sz w:val="20"/>
          <w:szCs w:val="20"/>
        </w:rPr>
        <w:t xml:space="preserve"> </w:t>
      </w:r>
      <w:r>
        <w:rPr>
          <w:rFonts w:ascii="Calibri" w:hAnsi="Calibri" w:cs="Arial"/>
          <w:sz w:val="20"/>
          <w:szCs w:val="20"/>
        </w:rPr>
        <w:t>utilizza</w:t>
      </w:r>
      <w:r w:rsidRPr="00434131">
        <w:rPr>
          <w:rFonts w:ascii="Calibri" w:hAnsi="Calibri" w:cs="Arial"/>
          <w:sz w:val="20"/>
          <w:szCs w:val="20"/>
        </w:rPr>
        <w:t xml:space="preserve"> strumenti di mercato o proprietari? </w:t>
      </w:r>
      <w:r w:rsidR="00A95631">
        <w:rPr>
          <w:rFonts w:ascii="Calibri" w:hAnsi="Calibri" w:cs="Arial"/>
          <w:sz w:val="20"/>
          <w:szCs w:val="20"/>
        </w:rPr>
        <w:t>In caso affermativo</w:t>
      </w:r>
      <w:r w:rsidRPr="00434131">
        <w:rPr>
          <w:rFonts w:ascii="Calibri" w:hAnsi="Calibri" w:cs="Arial"/>
          <w:sz w:val="20"/>
          <w:szCs w:val="20"/>
        </w:rPr>
        <w:t>, indicare quali.</w:t>
      </w:r>
    </w:p>
    <w:p w14:paraId="7C07FD29" w14:textId="77777777" w:rsidR="00434131" w:rsidRDefault="00434131">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4131" w14:paraId="54637D50" w14:textId="77777777" w:rsidTr="009C1B2A">
        <w:trPr>
          <w:trHeight w:val="1824"/>
        </w:trPr>
        <w:tc>
          <w:tcPr>
            <w:tcW w:w="8494" w:type="dxa"/>
            <w:shd w:val="clear" w:color="auto" w:fill="F2F2F2" w:themeFill="background1" w:themeFillShade="F2"/>
          </w:tcPr>
          <w:p w14:paraId="59881391" w14:textId="77777777" w:rsidR="00434131" w:rsidRDefault="00434131" w:rsidP="009C1B2A">
            <w:pPr>
              <w:ind w:left="284"/>
              <w:jc w:val="both"/>
              <w:rPr>
                <w:rFonts w:asciiTheme="minorHAnsi" w:hAnsiTheme="minorHAnsi" w:cs="Arial"/>
                <w:bCs/>
                <w:sz w:val="20"/>
                <w:szCs w:val="20"/>
              </w:rPr>
            </w:pPr>
          </w:p>
        </w:tc>
      </w:tr>
    </w:tbl>
    <w:p w14:paraId="07CB4586" w14:textId="77777777" w:rsidR="00434131" w:rsidRDefault="00434131" w:rsidP="00434131">
      <w:pPr>
        <w:jc w:val="both"/>
        <w:rPr>
          <w:rFonts w:asciiTheme="minorHAnsi" w:hAnsiTheme="minorHAnsi" w:cs="Arial"/>
          <w:bCs/>
          <w:sz w:val="20"/>
          <w:szCs w:val="20"/>
        </w:rPr>
      </w:pPr>
    </w:p>
    <w:p w14:paraId="1C36E8E5" w14:textId="3316CC69" w:rsidR="00434131" w:rsidRDefault="0048171C" w:rsidP="00E17161">
      <w:pPr>
        <w:pStyle w:val="Paragrafoelenco"/>
        <w:numPr>
          <w:ilvl w:val="0"/>
          <w:numId w:val="5"/>
        </w:numPr>
        <w:spacing w:after="60" w:line="276" w:lineRule="auto"/>
        <w:ind w:left="357" w:hanging="357"/>
        <w:jc w:val="both"/>
        <w:rPr>
          <w:rFonts w:ascii="Calibri" w:hAnsi="Calibri" w:cs="Arial"/>
          <w:sz w:val="20"/>
          <w:szCs w:val="20"/>
        </w:rPr>
      </w:pPr>
      <w:r w:rsidRPr="0048171C">
        <w:rPr>
          <w:rFonts w:ascii="Calibri" w:hAnsi="Calibri" w:cs="Arial"/>
          <w:sz w:val="20"/>
          <w:szCs w:val="20"/>
        </w:rPr>
        <w:t xml:space="preserve">Oltre alla fornitura della vostra </w:t>
      </w:r>
      <w:r w:rsidR="00483D07">
        <w:rPr>
          <w:rFonts w:ascii="Calibri" w:hAnsi="Calibri" w:cs="Arial"/>
          <w:sz w:val="20"/>
          <w:szCs w:val="20"/>
        </w:rPr>
        <w:t>piattaforma di data enrichment</w:t>
      </w:r>
      <w:r w:rsidRPr="0048171C">
        <w:rPr>
          <w:rFonts w:ascii="Calibri" w:hAnsi="Calibri" w:cs="Arial"/>
          <w:sz w:val="20"/>
          <w:szCs w:val="20"/>
        </w:rPr>
        <w:t>, siete disponibili a fornire servizi a valore aggiunto? Si prega di fornire una breve descrizione di ciascun servizio a valore aggiunto</w:t>
      </w:r>
      <w:r w:rsidR="00A95631">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8171C" w14:paraId="3DD27252" w14:textId="77777777" w:rsidTr="009C1B2A">
        <w:trPr>
          <w:trHeight w:val="1824"/>
        </w:trPr>
        <w:tc>
          <w:tcPr>
            <w:tcW w:w="8494" w:type="dxa"/>
            <w:shd w:val="clear" w:color="auto" w:fill="F2F2F2" w:themeFill="background1" w:themeFillShade="F2"/>
          </w:tcPr>
          <w:p w14:paraId="01914A0C" w14:textId="77777777" w:rsidR="0048171C" w:rsidRDefault="0048171C" w:rsidP="009C1B2A">
            <w:pPr>
              <w:ind w:left="284"/>
              <w:jc w:val="both"/>
              <w:rPr>
                <w:rFonts w:asciiTheme="minorHAnsi" w:hAnsiTheme="minorHAnsi" w:cs="Arial"/>
                <w:bCs/>
                <w:sz w:val="20"/>
                <w:szCs w:val="20"/>
              </w:rPr>
            </w:pPr>
          </w:p>
        </w:tc>
      </w:tr>
    </w:tbl>
    <w:p w14:paraId="4D7883F7" w14:textId="77777777" w:rsidR="0048171C" w:rsidRDefault="0048171C">
      <w:pPr>
        <w:jc w:val="both"/>
        <w:rPr>
          <w:rFonts w:ascii="Calibri" w:hAnsi="Calibri"/>
          <w:sz w:val="20"/>
          <w:szCs w:val="20"/>
        </w:rPr>
      </w:pPr>
    </w:p>
    <w:p w14:paraId="236B674F" w14:textId="77777777" w:rsidR="0033349A" w:rsidRPr="004D4171" w:rsidRDefault="0033349A" w:rsidP="0033349A">
      <w:pPr>
        <w:numPr>
          <w:ilvl w:val="0"/>
          <w:numId w:val="5"/>
        </w:numPr>
        <w:spacing w:after="120" w:line="276" w:lineRule="auto"/>
        <w:ind w:left="357" w:hanging="357"/>
        <w:jc w:val="both"/>
        <w:rPr>
          <w:rFonts w:ascii="Calibri" w:hAnsi="Calibri" w:cs="Arial"/>
          <w:sz w:val="20"/>
          <w:szCs w:val="20"/>
        </w:rPr>
      </w:pPr>
      <w:r w:rsidRPr="004D4171">
        <w:rPr>
          <w:rFonts w:ascii="Calibri" w:hAnsi="Calibri" w:cs="Arial"/>
          <w:sz w:val="20"/>
          <w:szCs w:val="20"/>
        </w:rPr>
        <w:t>In relazione a quanto indicato</w:t>
      </w:r>
      <w:r>
        <w:rPr>
          <w:rFonts w:ascii="Calibri" w:hAnsi="Calibri" w:cs="Arial"/>
          <w:sz w:val="20"/>
          <w:szCs w:val="20"/>
        </w:rPr>
        <w:t xml:space="preserve"> nell’O</w:t>
      </w:r>
      <w:r w:rsidRPr="004D4171">
        <w:rPr>
          <w:rFonts w:ascii="Calibri" w:hAnsi="Calibri" w:cs="Arial"/>
          <w:sz w:val="20"/>
          <w:szCs w:val="20"/>
        </w:rPr>
        <w:t xml:space="preserve">ggetto dell’iniziativa, descrivere le diverse tipologie di licenze disponibili per l’accesso alla </w:t>
      </w:r>
      <w:r>
        <w:rPr>
          <w:rFonts w:ascii="Calibri" w:hAnsi="Calibri" w:cs="Arial"/>
          <w:sz w:val="20"/>
          <w:szCs w:val="20"/>
        </w:rPr>
        <w:t>piattaforma di data enrichment (nominativa, concorrente, numero interrogazioni, per ogni tipologia di scarico dati….)</w:t>
      </w:r>
      <w:r w:rsidRPr="004D4171">
        <w:rPr>
          <w:rFonts w:ascii="Calibri" w:hAnsi="Calibri" w:cs="Arial"/>
          <w:sz w:val="20"/>
          <w:szCs w:val="20"/>
        </w:rPr>
        <w:t xml:space="preserve">. Si chiede di indicare anche le eventuali differenze nel perimetro </w:t>
      </w:r>
      <w:r>
        <w:rPr>
          <w:rFonts w:ascii="Calibri" w:hAnsi="Calibri" w:cs="Arial"/>
          <w:sz w:val="20"/>
          <w:szCs w:val="20"/>
        </w:rPr>
        <w:t>d</w:t>
      </w:r>
      <w:r w:rsidRPr="004D4171">
        <w:rPr>
          <w:rFonts w:ascii="Calibri" w:hAnsi="Calibri" w:cs="Arial"/>
          <w:sz w:val="20"/>
          <w:szCs w:val="20"/>
        </w:rPr>
        <w:t xml:space="preserve">ei servizi per l’accesso </w:t>
      </w:r>
      <w:r w:rsidR="00B962CC">
        <w:rPr>
          <w:rFonts w:ascii="Calibri" w:hAnsi="Calibri" w:cs="Arial"/>
          <w:sz w:val="20"/>
          <w:szCs w:val="20"/>
        </w:rPr>
        <w:t>alla piattaforma di data enrichment.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3349A" w14:paraId="0E81A6DD" w14:textId="77777777" w:rsidTr="009C1B2A">
        <w:trPr>
          <w:trHeight w:val="1824"/>
        </w:trPr>
        <w:tc>
          <w:tcPr>
            <w:tcW w:w="8494" w:type="dxa"/>
            <w:shd w:val="clear" w:color="auto" w:fill="F2F2F2" w:themeFill="background1" w:themeFillShade="F2"/>
          </w:tcPr>
          <w:p w14:paraId="6A670D99" w14:textId="77777777" w:rsidR="0033349A" w:rsidRPr="004D4171" w:rsidRDefault="0033349A" w:rsidP="009C1B2A">
            <w:pPr>
              <w:jc w:val="both"/>
              <w:rPr>
                <w:rFonts w:asciiTheme="minorHAnsi" w:hAnsiTheme="minorHAnsi" w:cs="Arial"/>
                <w:bCs/>
                <w:sz w:val="20"/>
                <w:szCs w:val="20"/>
              </w:rPr>
            </w:pPr>
          </w:p>
        </w:tc>
      </w:tr>
    </w:tbl>
    <w:p w14:paraId="1EEB1E90" w14:textId="77777777" w:rsidR="00135016" w:rsidRDefault="00135016">
      <w:pPr>
        <w:jc w:val="both"/>
        <w:rPr>
          <w:rFonts w:ascii="Calibri" w:hAnsi="Calibri"/>
          <w:sz w:val="20"/>
          <w:szCs w:val="20"/>
        </w:rPr>
      </w:pPr>
    </w:p>
    <w:p w14:paraId="3D004F95" w14:textId="77777777" w:rsidR="00B962CC" w:rsidRPr="00D64258" w:rsidRDefault="00B962CC" w:rsidP="00B962CC">
      <w:pPr>
        <w:numPr>
          <w:ilvl w:val="0"/>
          <w:numId w:val="5"/>
        </w:numPr>
        <w:spacing w:after="120" w:line="276" w:lineRule="auto"/>
        <w:ind w:left="357" w:hanging="357"/>
        <w:jc w:val="both"/>
        <w:rPr>
          <w:rFonts w:ascii="Calibri" w:hAnsi="Calibri" w:cs="Arial"/>
          <w:sz w:val="20"/>
          <w:szCs w:val="20"/>
        </w:rPr>
      </w:pPr>
      <w:r w:rsidRPr="00D64258">
        <w:rPr>
          <w:rFonts w:ascii="Calibri" w:hAnsi="Calibri" w:cs="Arial"/>
          <w:sz w:val="20"/>
          <w:szCs w:val="20"/>
        </w:rPr>
        <w:t>In relazione a quanto compreso nell’</w:t>
      </w:r>
      <w:r>
        <w:rPr>
          <w:rFonts w:ascii="Calibri" w:hAnsi="Calibri" w:cs="Arial"/>
          <w:sz w:val="20"/>
          <w:szCs w:val="20"/>
        </w:rPr>
        <w:t>o</w:t>
      </w:r>
      <w:r w:rsidRPr="00D64258">
        <w:rPr>
          <w:rFonts w:ascii="Calibri" w:hAnsi="Calibri" w:cs="Arial"/>
          <w:sz w:val="20"/>
          <w:szCs w:val="20"/>
        </w:rPr>
        <w:t>ggetto dell’iniziativa descrivere le modalità di vendita e le politiche di prezzo (per esempio indicando listini di vendita, differenziazione geografica, prezzi per combinazione di prodotti, sconti/quantità).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62CC" w14:paraId="3E892F2A" w14:textId="77777777" w:rsidTr="009C1B2A">
        <w:trPr>
          <w:trHeight w:val="1824"/>
        </w:trPr>
        <w:tc>
          <w:tcPr>
            <w:tcW w:w="8494" w:type="dxa"/>
            <w:shd w:val="clear" w:color="auto" w:fill="F2F2F2" w:themeFill="background1" w:themeFillShade="F2"/>
          </w:tcPr>
          <w:p w14:paraId="4FF9D5BA" w14:textId="77777777" w:rsidR="00B962CC" w:rsidRPr="00B962CC" w:rsidRDefault="00B962CC" w:rsidP="00B962CC">
            <w:pPr>
              <w:jc w:val="both"/>
              <w:rPr>
                <w:rFonts w:asciiTheme="minorHAnsi" w:hAnsiTheme="minorHAnsi" w:cs="Arial"/>
                <w:bCs/>
                <w:sz w:val="20"/>
                <w:szCs w:val="20"/>
              </w:rPr>
            </w:pPr>
          </w:p>
        </w:tc>
      </w:tr>
    </w:tbl>
    <w:p w14:paraId="2FE33BFF" w14:textId="77777777" w:rsidR="00B962CC" w:rsidRDefault="00B962CC" w:rsidP="00B962CC">
      <w:pPr>
        <w:jc w:val="both"/>
        <w:rPr>
          <w:rFonts w:ascii="Calibri" w:hAnsi="Calibri"/>
          <w:sz w:val="20"/>
          <w:szCs w:val="20"/>
        </w:rPr>
      </w:pPr>
    </w:p>
    <w:p w14:paraId="3B816208" w14:textId="77777777" w:rsidR="00711F04" w:rsidRPr="00D64258" w:rsidRDefault="00711F04" w:rsidP="00711F04">
      <w:pPr>
        <w:numPr>
          <w:ilvl w:val="0"/>
          <w:numId w:val="5"/>
        </w:numPr>
        <w:spacing w:after="120" w:line="276" w:lineRule="auto"/>
        <w:ind w:left="357" w:hanging="357"/>
        <w:jc w:val="both"/>
        <w:rPr>
          <w:rFonts w:ascii="Calibri" w:hAnsi="Calibri" w:cs="Arial"/>
          <w:sz w:val="20"/>
          <w:szCs w:val="20"/>
        </w:rPr>
      </w:pPr>
      <w:r w:rsidRPr="00D64258">
        <w:rPr>
          <w:rFonts w:ascii="Calibri" w:hAnsi="Calibri" w:cs="Arial"/>
          <w:sz w:val="20"/>
          <w:szCs w:val="20"/>
        </w:rPr>
        <w:t>In relazione a quanto compreso nell’</w:t>
      </w:r>
      <w:r>
        <w:rPr>
          <w:rFonts w:ascii="Calibri" w:hAnsi="Calibri" w:cs="Arial"/>
          <w:sz w:val="20"/>
          <w:szCs w:val="20"/>
        </w:rPr>
        <w:t>o</w:t>
      </w:r>
      <w:r w:rsidRPr="00D64258">
        <w:rPr>
          <w:rFonts w:ascii="Calibri" w:hAnsi="Calibri" w:cs="Arial"/>
          <w:sz w:val="20"/>
          <w:szCs w:val="20"/>
        </w:rPr>
        <w:t xml:space="preserve">ggetto dell’iniziativa </w:t>
      </w:r>
      <w:r>
        <w:rPr>
          <w:rFonts w:ascii="Calibri" w:hAnsi="Calibri" w:cs="Arial"/>
          <w:sz w:val="20"/>
          <w:szCs w:val="20"/>
        </w:rPr>
        <w:t>si chiede di indicare il prezzo/canone di listino</w:t>
      </w:r>
      <w:r w:rsidRPr="00D64258">
        <w:rPr>
          <w:rFonts w:ascii="Calibri" w:hAnsi="Calibri" w:cs="Arial"/>
          <w:sz w:val="20"/>
          <w:szCs w:val="20"/>
        </w:rPr>
        <w:t xml:space="preserve"> di vendita</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1F04" w14:paraId="5D8C26A1" w14:textId="77777777" w:rsidTr="00106C9D">
        <w:trPr>
          <w:trHeight w:val="1824"/>
        </w:trPr>
        <w:tc>
          <w:tcPr>
            <w:tcW w:w="8494" w:type="dxa"/>
            <w:shd w:val="clear" w:color="auto" w:fill="F2F2F2" w:themeFill="background1" w:themeFillShade="F2"/>
          </w:tcPr>
          <w:p w14:paraId="6D9A8FD1" w14:textId="77777777" w:rsidR="00711F04" w:rsidRPr="00B962CC" w:rsidRDefault="00711F04" w:rsidP="00106C9D">
            <w:pPr>
              <w:jc w:val="both"/>
              <w:rPr>
                <w:rFonts w:asciiTheme="minorHAnsi" w:hAnsiTheme="minorHAnsi" w:cs="Arial"/>
                <w:bCs/>
                <w:sz w:val="20"/>
                <w:szCs w:val="20"/>
              </w:rPr>
            </w:pPr>
          </w:p>
        </w:tc>
      </w:tr>
    </w:tbl>
    <w:p w14:paraId="64B2E94B" w14:textId="77777777" w:rsidR="00711F04" w:rsidRDefault="00711F04" w:rsidP="00B962CC">
      <w:pPr>
        <w:jc w:val="both"/>
        <w:rPr>
          <w:rFonts w:ascii="Calibri" w:hAnsi="Calibri"/>
          <w:sz w:val="20"/>
          <w:szCs w:val="20"/>
        </w:rPr>
      </w:pPr>
    </w:p>
    <w:p w14:paraId="3EACD749" w14:textId="77777777" w:rsidR="0033349A" w:rsidRPr="0033349A" w:rsidRDefault="0033349A" w:rsidP="0033349A">
      <w:pPr>
        <w:numPr>
          <w:ilvl w:val="0"/>
          <w:numId w:val="5"/>
        </w:numPr>
        <w:spacing w:after="120" w:line="276" w:lineRule="auto"/>
        <w:ind w:left="357" w:hanging="357"/>
        <w:jc w:val="both"/>
        <w:rPr>
          <w:rFonts w:ascii="Calibri" w:hAnsi="Calibri" w:cs="Arial"/>
          <w:sz w:val="20"/>
          <w:szCs w:val="20"/>
        </w:rPr>
      </w:pPr>
      <w:r w:rsidRPr="0033349A">
        <w:rPr>
          <w:rFonts w:ascii="Calibri" w:hAnsi="Calibri" w:cs="Arial"/>
          <w:sz w:val="20"/>
          <w:szCs w:val="20"/>
        </w:rPr>
        <w:t>Si chiede di descrivere il modello di assistenza all’utente in termini di orario di servizio, tipologia di canali disponibili (operatore telefonico, mail, portale web,…), livelli di servizio per la presa in carico e risoluzione delle richieste di assistenza, modalità di verifica dello stato di lavorazione, nonché la previsione di applicazioni di penali.  Con quali modalità viene eventualmente pagato il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3349A" w14:paraId="32929E76" w14:textId="77777777" w:rsidTr="009C1B2A">
        <w:trPr>
          <w:trHeight w:val="1824"/>
        </w:trPr>
        <w:tc>
          <w:tcPr>
            <w:tcW w:w="8494" w:type="dxa"/>
            <w:shd w:val="clear" w:color="auto" w:fill="F2F2F2" w:themeFill="background1" w:themeFillShade="F2"/>
          </w:tcPr>
          <w:p w14:paraId="07CBDAB9" w14:textId="77777777" w:rsidR="0033349A" w:rsidRPr="004D4171" w:rsidRDefault="0033349A" w:rsidP="009C1B2A">
            <w:pPr>
              <w:jc w:val="both"/>
              <w:rPr>
                <w:rFonts w:asciiTheme="minorHAnsi" w:hAnsiTheme="minorHAnsi" w:cs="Arial"/>
                <w:bCs/>
                <w:sz w:val="20"/>
                <w:szCs w:val="20"/>
              </w:rPr>
            </w:pPr>
          </w:p>
        </w:tc>
      </w:tr>
    </w:tbl>
    <w:p w14:paraId="3DD5D1A2" w14:textId="77777777" w:rsidR="00524D7E" w:rsidRDefault="00524D7E" w:rsidP="00524D7E">
      <w:pPr>
        <w:jc w:val="both"/>
        <w:rPr>
          <w:rFonts w:ascii="Calibri" w:hAnsi="Calibri"/>
          <w:sz w:val="20"/>
          <w:szCs w:val="20"/>
        </w:rPr>
      </w:pPr>
    </w:p>
    <w:p w14:paraId="4ED8199B" w14:textId="77777777" w:rsidR="00524D7E" w:rsidRPr="0033349A" w:rsidRDefault="00524D7E" w:rsidP="00524D7E">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Relativamente al</w:t>
      </w:r>
      <w:r w:rsidRPr="00366E67">
        <w:rPr>
          <w:rFonts w:ascii="Calibri" w:hAnsi="Calibri" w:cs="Arial"/>
          <w:sz w:val="20"/>
          <w:szCs w:val="20"/>
        </w:rPr>
        <w:t>le prestazioni indicate nel paragrafo “</w:t>
      </w:r>
      <w:r>
        <w:rPr>
          <w:rFonts w:ascii="Calibri" w:hAnsi="Calibri" w:cs="Arial"/>
          <w:sz w:val="20"/>
          <w:szCs w:val="20"/>
        </w:rPr>
        <w:t>Oggetto</w:t>
      </w:r>
      <w:r w:rsidRPr="00366E67">
        <w:rPr>
          <w:rFonts w:ascii="Calibri" w:hAnsi="Calibri" w:cs="Arial"/>
          <w:sz w:val="20"/>
          <w:szCs w:val="20"/>
        </w:rPr>
        <w:t xml:space="preserve"> dell’iniziativa”</w:t>
      </w:r>
      <w:r>
        <w:rPr>
          <w:rFonts w:ascii="Calibri" w:hAnsi="Calibri" w:cs="Arial"/>
          <w:sz w:val="20"/>
          <w:szCs w:val="20"/>
        </w:rPr>
        <w:t xml:space="preserve"> si chiede di indicare i </w:t>
      </w:r>
      <w:r w:rsidRPr="0033349A">
        <w:rPr>
          <w:rFonts w:ascii="Calibri" w:hAnsi="Calibri" w:cs="Arial"/>
          <w:sz w:val="20"/>
          <w:szCs w:val="20"/>
        </w:rPr>
        <w:t xml:space="preserve">livelli di servizio </w:t>
      </w:r>
      <w:r>
        <w:rPr>
          <w:rFonts w:ascii="Calibri" w:hAnsi="Calibri" w:cs="Arial"/>
          <w:sz w:val="20"/>
          <w:szCs w:val="20"/>
        </w:rPr>
        <w:t>garantiti</w:t>
      </w:r>
      <w:r w:rsidRPr="0033349A">
        <w:rPr>
          <w:rFonts w:ascii="Calibri" w:hAnsi="Calibri" w:cs="Arial"/>
          <w:sz w:val="20"/>
          <w:szCs w:val="20"/>
        </w:rPr>
        <w:t xml:space="preserve">.  Con quali modalità viene </w:t>
      </w:r>
      <w:r>
        <w:rPr>
          <w:rFonts w:ascii="Calibri" w:hAnsi="Calibri" w:cs="Arial"/>
          <w:sz w:val="20"/>
          <w:szCs w:val="20"/>
        </w:rPr>
        <w:t>monitorato il servizio</w:t>
      </w:r>
      <w:r w:rsidRPr="0033349A">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4D7E" w14:paraId="695DBE76" w14:textId="77777777" w:rsidTr="009C1B2A">
        <w:trPr>
          <w:trHeight w:val="1824"/>
        </w:trPr>
        <w:tc>
          <w:tcPr>
            <w:tcW w:w="8494" w:type="dxa"/>
            <w:shd w:val="clear" w:color="auto" w:fill="F2F2F2" w:themeFill="background1" w:themeFillShade="F2"/>
          </w:tcPr>
          <w:p w14:paraId="535B1C69" w14:textId="77777777" w:rsidR="00524D7E" w:rsidRPr="004D4171" w:rsidRDefault="00524D7E" w:rsidP="009C1B2A">
            <w:pPr>
              <w:jc w:val="both"/>
              <w:rPr>
                <w:rFonts w:asciiTheme="minorHAnsi" w:hAnsiTheme="minorHAnsi" w:cs="Arial"/>
                <w:bCs/>
                <w:sz w:val="20"/>
                <w:szCs w:val="20"/>
              </w:rPr>
            </w:pPr>
          </w:p>
        </w:tc>
      </w:tr>
    </w:tbl>
    <w:p w14:paraId="4C60984C" w14:textId="77777777" w:rsidR="0033349A" w:rsidRPr="0033349A" w:rsidRDefault="0033349A">
      <w:pPr>
        <w:jc w:val="both"/>
        <w:rPr>
          <w:rFonts w:ascii="Calibri" w:hAnsi="Calibri"/>
          <w:sz w:val="20"/>
          <w:szCs w:val="20"/>
          <w:lang w:val="x-none"/>
        </w:rPr>
      </w:pPr>
    </w:p>
    <w:p w14:paraId="30BF76E0" w14:textId="77777777" w:rsidR="00135016" w:rsidRDefault="00135016">
      <w:pPr>
        <w:jc w:val="both"/>
        <w:rPr>
          <w:rFonts w:ascii="Calibri" w:hAnsi="Calibri"/>
          <w:sz w:val="20"/>
          <w:szCs w:val="20"/>
        </w:rPr>
      </w:pPr>
    </w:p>
    <w:p w14:paraId="3C402BFE"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04E48718" w14:textId="77777777" w:rsidR="00DC69C7" w:rsidRPr="0028063D" w:rsidRDefault="00DC69C7">
      <w:pPr>
        <w:ind w:left="284"/>
        <w:jc w:val="both"/>
        <w:rPr>
          <w:rFonts w:ascii="Trebuchet MS" w:hAnsi="Trebuchet MS" w:cs="Arial"/>
          <w:sz w:val="20"/>
          <w:szCs w:val="20"/>
        </w:rPr>
      </w:pPr>
    </w:p>
    <w:p w14:paraId="4E1F52B3" w14:textId="77777777" w:rsidR="00DC69C7" w:rsidRPr="0028063D" w:rsidRDefault="00DC69C7">
      <w:pPr>
        <w:ind w:left="284"/>
        <w:jc w:val="both"/>
        <w:rPr>
          <w:rFonts w:ascii="Trebuchet MS" w:hAnsi="Trebuchet MS" w:cs="Arial"/>
          <w:bCs/>
          <w:sz w:val="20"/>
          <w:szCs w:val="20"/>
        </w:rPr>
      </w:pPr>
    </w:p>
    <w:tbl>
      <w:tblPr>
        <w:tblW w:w="2822" w:type="dxa"/>
        <w:tblInd w:w="108" w:type="dxa"/>
        <w:tblLook w:val="01E0" w:firstRow="1" w:lastRow="1" w:firstColumn="1" w:lastColumn="1" w:noHBand="0" w:noVBand="0"/>
      </w:tblPr>
      <w:tblGrid>
        <w:gridCol w:w="2822"/>
      </w:tblGrid>
      <w:tr w:rsidR="00DC69C7" w14:paraId="7F9D1BB0"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B47299"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rsidRPr="0028063D" w14:paraId="258D2261" w14:textId="77777777">
        <w:tc>
          <w:tcPr>
            <w:tcW w:w="2822" w:type="dxa"/>
            <w:tcBorders>
              <w:top w:val="single" w:sz="4" w:space="0" w:color="FFFFFF" w:themeColor="background1"/>
            </w:tcBorders>
            <w:shd w:val="clear" w:color="auto" w:fill="auto"/>
          </w:tcPr>
          <w:p w14:paraId="493C3369" w14:textId="77777777" w:rsidR="00DC69C7" w:rsidRPr="0028063D" w:rsidRDefault="00DC69C7">
            <w:pPr>
              <w:ind w:left="284"/>
              <w:jc w:val="center"/>
              <w:rPr>
                <w:rFonts w:asciiTheme="minorHAnsi" w:hAnsiTheme="minorHAnsi" w:cs="Arial"/>
                <w:bCs/>
                <w:color w:val="0070C0"/>
                <w:sz w:val="20"/>
                <w:szCs w:val="20"/>
                <w:highlight w:val="yellow"/>
              </w:rPr>
            </w:pPr>
          </w:p>
        </w:tc>
      </w:tr>
      <w:tr w:rsidR="00DC69C7" w:rsidRPr="0028063D" w14:paraId="29EEEF00" w14:textId="77777777">
        <w:trPr>
          <w:trHeight w:val="413"/>
        </w:trPr>
        <w:tc>
          <w:tcPr>
            <w:tcW w:w="2822" w:type="dxa"/>
            <w:shd w:val="clear" w:color="auto" w:fill="auto"/>
          </w:tcPr>
          <w:p w14:paraId="326CB7E9" w14:textId="77777777" w:rsidR="00DC69C7" w:rsidRPr="0028063D" w:rsidRDefault="00DC69C7">
            <w:pPr>
              <w:ind w:left="284"/>
              <w:jc w:val="both"/>
              <w:rPr>
                <w:rFonts w:ascii="Trebuchet MS" w:hAnsi="Trebuchet MS" w:cs="Arial"/>
                <w:bCs/>
                <w:sz w:val="20"/>
                <w:szCs w:val="20"/>
                <w:highlight w:val="yellow"/>
              </w:rPr>
            </w:pPr>
          </w:p>
          <w:p w14:paraId="0FD822DD" w14:textId="77777777" w:rsidR="00DC69C7" w:rsidRPr="0028063D" w:rsidRDefault="00DC69C7">
            <w:pPr>
              <w:ind w:left="284"/>
              <w:jc w:val="both"/>
              <w:rPr>
                <w:rFonts w:ascii="Trebuchet MS" w:hAnsi="Trebuchet MS" w:cs="Arial"/>
                <w:bCs/>
                <w:sz w:val="20"/>
                <w:szCs w:val="20"/>
                <w:highlight w:val="yellow"/>
              </w:rPr>
            </w:pPr>
          </w:p>
          <w:p w14:paraId="71BE3B1E" w14:textId="77777777" w:rsidR="00DC69C7" w:rsidRPr="0028063D" w:rsidRDefault="00522FB0">
            <w:pPr>
              <w:ind w:left="284"/>
              <w:jc w:val="center"/>
              <w:rPr>
                <w:rFonts w:ascii="Trebuchet MS" w:hAnsi="Trebuchet MS" w:cs="Arial"/>
                <w:bCs/>
                <w:sz w:val="20"/>
                <w:szCs w:val="20"/>
                <w:highlight w:val="yellow"/>
              </w:rPr>
            </w:pPr>
            <w:r w:rsidRPr="0028063D">
              <w:rPr>
                <w:rFonts w:ascii="Trebuchet MS" w:hAnsi="Trebuchet MS" w:cs="Arial"/>
                <w:bCs/>
                <w:sz w:val="20"/>
                <w:szCs w:val="20"/>
              </w:rPr>
              <w:t>_____________________</w:t>
            </w:r>
          </w:p>
        </w:tc>
      </w:tr>
    </w:tbl>
    <w:p w14:paraId="4E53ABA4"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9B9B" w14:textId="77777777" w:rsidR="00136BBD" w:rsidRDefault="00136BBD">
      <w:r>
        <w:separator/>
      </w:r>
    </w:p>
  </w:endnote>
  <w:endnote w:type="continuationSeparator" w:id="0">
    <w:p w14:paraId="276283D9" w14:textId="77777777" w:rsidR="00136BBD" w:rsidRDefault="001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CC31"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F0E707B"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EDE0" w14:textId="77777777" w:rsidR="00BC40F4" w:rsidRDefault="00FF2EE5">
    <w:pPr>
      <w:pStyle w:val="Pidipagina"/>
      <w:pBdr>
        <w:top w:val="single" w:sz="4" w:space="1" w:color="auto"/>
      </w:pBdr>
      <w:rPr>
        <w:rFonts w:asciiTheme="minorHAnsi" w:hAnsiTheme="minorHAnsi"/>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554D1311" wp14:editId="08E167EB">
              <wp:simplePos x="0" y="0"/>
              <wp:positionH relativeFrom="column">
                <wp:posOffset>4711238</wp:posOffset>
              </wp:positionH>
              <wp:positionV relativeFrom="paragraph">
                <wp:posOffset>21796</wp:posOffset>
              </wp:positionV>
              <wp:extent cx="924180" cy="410747"/>
              <wp:effectExtent l="0" t="0" r="9525" b="889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180" cy="410747"/>
                      </a:xfrm>
                      <a:prstGeom prst="rect">
                        <a:avLst/>
                      </a:prstGeom>
                      <a:solidFill>
                        <a:srgbClr val="FFFFFF"/>
                      </a:solidFill>
                      <a:ln w="9525">
                        <a:noFill/>
                        <a:miter lim="800000"/>
                        <a:headEnd/>
                        <a:tailEnd/>
                      </a:ln>
                    </wps:spPr>
                    <wps:txbx>
                      <w:txbxContent>
                        <w:p w14:paraId="510F5578" w14:textId="6AAF8844" w:rsidR="00DC69C7" w:rsidRPr="00FF2EE5" w:rsidRDefault="00522FB0">
                          <w:pPr>
                            <w:rPr>
                              <w:sz w:val="16"/>
                              <w:szCs w:val="16"/>
                            </w:rPr>
                          </w:pPr>
                          <w:r w:rsidRPr="00FF2EE5">
                            <w:rPr>
                              <w:rFonts w:ascii="Calibri" w:hAnsi="Calibri"/>
                              <w:iCs/>
                              <w:sz w:val="16"/>
                              <w:szCs w:val="16"/>
                            </w:rPr>
                            <w:t xml:space="preserve">Pag. </w:t>
                          </w:r>
                          <w:r w:rsidRPr="00FF2EE5">
                            <w:rPr>
                              <w:rFonts w:ascii="Calibri" w:hAnsi="Calibri"/>
                              <w:iCs/>
                              <w:sz w:val="16"/>
                              <w:szCs w:val="16"/>
                            </w:rPr>
                            <w:fldChar w:fldCharType="begin"/>
                          </w:r>
                          <w:r w:rsidRPr="00FF2EE5">
                            <w:rPr>
                              <w:rFonts w:ascii="Calibri" w:hAnsi="Calibri"/>
                              <w:iCs/>
                              <w:sz w:val="16"/>
                              <w:szCs w:val="16"/>
                            </w:rPr>
                            <w:instrText>PAGE  \* Arabic  \* MERGEFORMAT</w:instrText>
                          </w:r>
                          <w:r w:rsidRPr="00FF2EE5">
                            <w:rPr>
                              <w:rFonts w:ascii="Calibri" w:hAnsi="Calibri"/>
                              <w:iCs/>
                              <w:sz w:val="16"/>
                              <w:szCs w:val="16"/>
                            </w:rPr>
                            <w:fldChar w:fldCharType="separate"/>
                          </w:r>
                          <w:r w:rsidR="00E43714">
                            <w:rPr>
                              <w:rFonts w:ascii="Calibri" w:hAnsi="Calibri"/>
                              <w:iCs/>
                              <w:noProof/>
                              <w:sz w:val="16"/>
                              <w:szCs w:val="16"/>
                            </w:rPr>
                            <w:t>2</w:t>
                          </w:r>
                          <w:r w:rsidRPr="00FF2EE5">
                            <w:rPr>
                              <w:rFonts w:ascii="Calibri" w:hAnsi="Calibri"/>
                              <w:iCs/>
                              <w:sz w:val="16"/>
                              <w:szCs w:val="16"/>
                            </w:rPr>
                            <w:fldChar w:fldCharType="end"/>
                          </w:r>
                          <w:r w:rsidRPr="00FF2EE5">
                            <w:rPr>
                              <w:rFonts w:ascii="Calibri" w:hAnsi="Calibri"/>
                              <w:iCs/>
                              <w:sz w:val="16"/>
                              <w:szCs w:val="16"/>
                            </w:rPr>
                            <w:t xml:space="preserve"> di </w:t>
                          </w:r>
                          <w:r w:rsidRPr="00FF2EE5">
                            <w:rPr>
                              <w:rFonts w:ascii="Calibri" w:hAnsi="Calibri"/>
                              <w:iCs/>
                              <w:sz w:val="16"/>
                              <w:szCs w:val="16"/>
                            </w:rPr>
                            <w:fldChar w:fldCharType="begin"/>
                          </w:r>
                          <w:r w:rsidRPr="00FF2EE5">
                            <w:rPr>
                              <w:rFonts w:ascii="Calibri" w:hAnsi="Calibri"/>
                              <w:iCs/>
                              <w:sz w:val="16"/>
                              <w:szCs w:val="16"/>
                            </w:rPr>
                            <w:instrText>NUMPAGES  \* Arabic  \* MERGEFORMAT</w:instrText>
                          </w:r>
                          <w:r w:rsidRPr="00FF2EE5">
                            <w:rPr>
                              <w:rFonts w:ascii="Calibri" w:hAnsi="Calibri"/>
                              <w:iCs/>
                              <w:sz w:val="16"/>
                              <w:szCs w:val="16"/>
                            </w:rPr>
                            <w:fldChar w:fldCharType="separate"/>
                          </w:r>
                          <w:r w:rsidR="00E43714">
                            <w:rPr>
                              <w:rFonts w:ascii="Calibri" w:hAnsi="Calibri"/>
                              <w:iCs/>
                              <w:noProof/>
                              <w:sz w:val="16"/>
                              <w:szCs w:val="16"/>
                            </w:rPr>
                            <w:t>16</w:t>
                          </w:r>
                          <w:r w:rsidRPr="00FF2EE5">
                            <w:rPr>
                              <w:rFonts w:ascii="Calibri" w:hAnsi="Calibri"/>
                              <w:iCs/>
                              <w:sz w:val="16"/>
                              <w:szCs w:val="16"/>
                            </w:rPr>
                            <w:fldChar w:fldCharType="end"/>
                          </w:r>
                          <w:r w:rsidRPr="00FF2EE5">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D1311" id="_x0000_t202" coordsize="21600,21600" o:spt="202" path="m,l,21600r21600,l21600,xe">
              <v:stroke joinstyle="miter"/>
              <v:path gradientshapeok="t" o:connecttype="rect"/>
            </v:shapetype>
            <v:shape id="Casella di testo 3" o:spid="_x0000_s1026" type="#_x0000_t202" style="position:absolute;margin-left:370.95pt;margin-top:1.7pt;width:72.7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" stroked="f">
              <v:textbox>
                <w:txbxContent>
                  <w:p w14:paraId="510F5578" w14:textId="6AAF8844" w:rsidR="00DC69C7" w:rsidRPr="00FF2EE5" w:rsidRDefault="00522FB0">
                    <w:pPr>
                      <w:rPr>
                        <w:sz w:val="16"/>
                        <w:szCs w:val="16"/>
                      </w:rPr>
                    </w:pPr>
                    <w:r w:rsidRPr="00FF2EE5">
                      <w:rPr>
                        <w:rFonts w:ascii="Calibri" w:hAnsi="Calibri"/>
                        <w:iCs/>
                        <w:sz w:val="16"/>
                        <w:szCs w:val="16"/>
                      </w:rPr>
                      <w:t xml:space="preserve">Pag. </w:t>
                    </w:r>
                    <w:r w:rsidRPr="00FF2EE5">
                      <w:rPr>
                        <w:rFonts w:ascii="Calibri" w:hAnsi="Calibri"/>
                        <w:iCs/>
                        <w:sz w:val="16"/>
                        <w:szCs w:val="16"/>
                      </w:rPr>
                      <w:fldChar w:fldCharType="begin"/>
                    </w:r>
                    <w:r w:rsidRPr="00FF2EE5">
                      <w:rPr>
                        <w:rFonts w:ascii="Calibri" w:hAnsi="Calibri"/>
                        <w:iCs/>
                        <w:sz w:val="16"/>
                        <w:szCs w:val="16"/>
                      </w:rPr>
                      <w:instrText>PAGE  \* Arabic  \* MERGEFORMAT</w:instrText>
                    </w:r>
                    <w:r w:rsidRPr="00FF2EE5">
                      <w:rPr>
                        <w:rFonts w:ascii="Calibri" w:hAnsi="Calibri"/>
                        <w:iCs/>
                        <w:sz w:val="16"/>
                        <w:szCs w:val="16"/>
                      </w:rPr>
                      <w:fldChar w:fldCharType="separate"/>
                    </w:r>
                    <w:r w:rsidR="00E43714">
                      <w:rPr>
                        <w:rFonts w:ascii="Calibri" w:hAnsi="Calibri"/>
                        <w:iCs/>
                        <w:noProof/>
                        <w:sz w:val="16"/>
                        <w:szCs w:val="16"/>
                      </w:rPr>
                      <w:t>2</w:t>
                    </w:r>
                    <w:r w:rsidRPr="00FF2EE5">
                      <w:rPr>
                        <w:rFonts w:ascii="Calibri" w:hAnsi="Calibri"/>
                        <w:iCs/>
                        <w:sz w:val="16"/>
                        <w:szCs w:val="16"/>
                      </w:rPr>
                      <w:fldChar w:fldCharType="end"/>
                    </w:r>
                    <w:r w:rsidRPr="00FF2EE5">
                      <w:rPr>
                        <w:rFonts w:ascii="Calibri" w:hAnsi="Calibri"/>
                        <w:iCs/>
                        <w:sz w:val="16"/>
                        <w:szCs w:val="16"/>
                      </w:rPr>
                      <w:t xml:space="preserve"> di </w:t>
                    </w:r>
                    <w:r w:rsidRPr="00FF2EE5">
                      <w:rPr>
                        <w:rFonts w:ascii="Calibri" w:hAnsi="Calibri"/>
                        <w:iCs/>
                        <w:sz w:val="16"/>
                        <w:szCs w:val="16"/>
                      </w:rPr>
                      <w:fldChar w:fldCharType="begin"/>
                    </w:r>
                    <w:r w:rsidRPr="00FF2EE5">
                      <w:rPr>
                        <w:rFonts w:ascii="Calibri" w:hAnsi="Calibri"/>
                        <w:iCs/>
                        <w:sz w:val="16"/>
                        <w:szCs w:val="16"/>
                      </w:rPr>
                      <w:instrText>NUMPAGES  \* Arabic  \* MERGEFORMAT</w:instrText>
                    </w:r>
                    <w:r w:rsidRPr="00FF2EE5">
                      <w:rPr>
                        <w:rFonts w:ascii="Calibri" w:hAnsi="Calibri"/>
                        <w:iCs/>
                        <w:sz w:val="16"/>
                        <w:szCs w:val="16"/>
                      </w:rPr>
                      <w:fldChar w:fldCharType="separate"/>
                    </w:r>
                    <w:r w:rsidR="00E43714">
                      <w:rPr>
                        <w:rFonts w:ascii="Calibri" w:hAnsi="Calibri"/>
                        <w:iCs/>
                        <w:noProof/>
                        <w:sz w:val="16"/>
                        <w:szCs w:val="16"/>
                      </w:rPr>
                      <w:t>16</w:t>
                    </w:r>
                    <w:r w:rsidRPr="00FF2EE5">
                      <w:rPr>
                        <w:rFonts w:ascii="Calibri" w:hAnsi="Calibri"/>
                        <w:iCs/>
                        <w:sz w:val="16"/>
                        <w:szCs w:val="16"/>
                      </w:rPr>
                      <w:fldChar w:fldCharType="end"/>
                    </w:r>
                    <w:r w:rsidRPr="00FF2EE5">
                      <w:rPr>
                        <w:rFonts w:ascii="Calibri" w:hAnsi="Calibri"/>
                        <w:iCs/>
                        <w:sz w:val="16"/>
                        <w:szCs w:val="16"/>
                      </w:rPr>
                      <w:t xml:space="preserve"> </w:t>
                    </w:r>
                  </w:p>
                </w:txbxContent>
              </v:textbox>
            </v:shape>
          </w:pict>
        </mc:Fallback>
      </mc:AlternateContent>
    </w:r>
    <w:r w:rsidR="00522FB0">
      <w:rPr>
        <w:rFonts w:ascii="Calibri" w:hAnsi="Calibri"/>
        <w:iCs/>
        <w:sz w:val="16"/>
        <w:szCs w:val="16"/>
      </w:rPr>
      <w:t xml:space="preserve">Consip S.p.A. - </w:t>
    </w:r>
    <w:r w:rsidR="00522FB0">
      <w:rPr>
        <w:rFonts w:asciiTheme="minorHAnsi" w:hAnsiTheme="minorHAnsi"/>
        <w:sz w:val="16"/>
        <w:szCs w:val="16"/>
      </w:rPr>
      <w:t>Consultazione di mercato per</w:t>
    </w:r>
    <w:r w:rsidR="00BC40F4">
      <w:rPr>
        <w:rFonts w:asciiTheme="minorHAnsi" w:hAnsiTheme="minorHAnsi"/>
        <w:sz w:val="16"/>
        <w:szCs w:val="16"/>
      </w:rPr>
      <w:t xml:space="preserve"> </w:t>
    </w:r>
    <w:r w:rsidR="00BC40F4" w:rsidRPr="00BC40F4">
      <w:rPr>
        <w:rFonts w:asciiTheme="minorHAnsi" w:hAnsiTheme="minorHAnsi"/>
        <w:sz w:val="16"/>
        <w:szCs w:val="16"/>
      </w:rPr>
      <w:t xml:space="preserve">servizi per accesso alla piattaforma online di data enrichment </w:t>
    </w:r>
  </w:p>
  <w:p w14:paraId="59E96DF6" w14:textId="77777777" w:rsidR="00BC40F4" w:rsidRDefault="00BC40F4">
    <w:pPr>
      <w:pStyle w:val="Pidipagina"/>
      <w:pBdr>
        <w:top w:val="single" w:sz="4" w:space="1" w:color="auto"/>
      </w:pBdr>
      <w:rPr>
        <w:rFonts w:asciiTheme="minorHAnsi" w:hAnsiTheme="minorHAnsi"/>
        <w:color w:val="0070C0"/>
        <w:sz w:val="16"/>
        <w:szCs w:val="16"/>
      </w:rPr>
    </w:pPr>
    <w:r w:rsidRPr="00BC40F4">
      <w:rPr>
        <w:rFonts w:asciiTheme="minorHAnsi" w:hAnsiTheme="minorHAnsi"/>
        <w:sz w:val="16"/>
        <w:szCs w:val="16"/>
      </w:rPr>
      <w:t>per la consultazione dei dati delle società partecipate dalla PA per SOGEI</w:t>
    </w:r>
    <w:r w:rsidR="00522FB0">
      <w:rPr>
        <w:rFonts w:asciiTheme="minorHAnsi" w:hAnsiTheme="minorHAnsi"/>
        <w:sz w:val="16"/>
        <w:szCs w:val="16"/>
      </w:rPr>
      <w:t xml:space="preserve"> </w:t>
    </w:r>
  </w:p>
  <w:p w14:paraId="6B2C4A0F"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1D221D88"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40D3BC74"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15F18403" w14:textId="77777777" w:rsidR="00DC69C7" w:rsidRDefault="00DC69C7">
    <w:pPr>
      <w:pStyle w:val="Pidipagina"/>
      <w:ind w:right="360"/>
      <w:jc w:val="both"/>
      <w:rPr>
        <w:rFonts w:ascii="Calibri" w:hAnsi="Calibri" w:cs="Arial"/>
        <w:sz w:val="16"/>
        <w:szCs w:val="16"/>
      </w:rPr>
    </w:pPr>
  </w:p>
  <w:p w14:paraId="6D6220B5"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5256"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3D007792"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5F7FD12"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5B47DFF"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18526D0A"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848F" w14:textId="77777777" w:rsidR="00136BBD" w:rsidRDefault="00136BBD">
      <w:r>
        <w:separator/>
      </w:r>
    </w:p>
  </w:footnote>
  <w:footnote w:type="continuationSeparator" w:id="0">
    <w:p w14:paraId="2286B4CD" w14:textId="77777777" w:rsidR="00136BBD" w:rsidRDefault="0013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2841" w14:textId="77777777" w:rsidR="00DC69C7" w:rsidRDefault="00522FB0">
    <w:pPr>
      <w:pStyle w:val="Intestazione"/>
    </w:pPr>
    <w:r>
      <w:rPr>
        <w:noProof/>
      </w:rPr>
      <w:drawing>
        <wp:anchor distT="0" distB="0" distL="114300" distR="114300" simplePos="0" relativeHeight="251654144" behindDoc="1" locked="0" layoutInCell="1" allowOverlap="1" wp14:anchorId="72C2E952" wp14:editId="3A7DEA0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33A4" w14:textId="77777777" w:rsidR="00DC69C7" w:rsidRDefault="00522FB0">
    <w:pPr>
      <w:pStyle w:val="Intestazione"/>
    </w:pPr>
    <w:r>
      <w:rPr>
        <w:noProof/>
      </w:rPr>
      <w:drawing>
        <wp:anchor distT="0" distB="0" distL="114300" distR="114300" simplePos="0" relativeHeight="251656192" behindDoc="1" locked="0" layoutInCell="1" allowOverlap="1" wp14:anchorId="0B88A08F" wp14:editId="13844B6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60C2" w14:textId="77777777" w:rsidR="00DC69C7" w:rsidRDefault="00522FB0">
    <w:pPr>
      <w:pStyle w:val="Intestazione"/>
    </w:pPr>
    <w:r>
      <w:rPr>
        <w:noProof/>
      </w:rPr>
      <w:drawing>
        <wp:anchor distT="0" distB="0" distL="114300" distR="114300" simplePos="0" relativeHeight="251655168" behindDoc="1" locked="0" layoutInCell="1" allowOverlap="1" wp14:anchorId="4A5C55B2" wp14:editId="535077C3">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DEF"/>
    <w:multiLevelType w:val="hybridMultilevel"/>
    <w:tmpl w:val="2D36B8EE"/>
    <w:lvl w:ilvl="0" w:tplc="BA54B59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18525D9E"/>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66AE"/>
    <w:rsid w:val="000505F8"/>
    <w:rsid w:val="00085C0E"/>
    <w:rsid w:val="000A1700"/>
    <w:rsid w:val="000D1487"/>
    <w:rsid w:val="000D4489"/>
    <w:rsid w:val="001209C2"/>
    <w:rsid w:val="001319F4"/>
    <w:rsid w:val="00135016"/>
    <w:rsid w:val="00136BBD"/>
    <w:rsid w:val="001763B4"/>
    <w:rsid w:val="00196828"/>
    <w:rsid w:val="001C5EE3"/>
    <w:rsid w:val="001D1D84"/>
    <w:rsid w:val="001D4C82"/>
    <w:rsid w:val="001F7350"/>
    <w:rsid w:val="0028063D"/>
    <w:rsid w:val="002C0634"/>
    <w:rsid w:val="002D08DE"/>
    <w:rsid w:val="00301E8D"/>
    <w:rsid w:val="00321D4B"/>
    <w:rsid w:val="00322592"/>
    <w:rsid w:val="0033349A"/>
    <w:rsid w:val="0034342A"/>
    <w:rsid w:val="00362958"/>
    <w:rsid w:val="003C38A6"/>
    <w:rsid w:val="003E0114"/>
    <w:rsid w:val="003E2B97"/>
    <w:rsid w:val="00434131"/>
    <w:rsid w:val="00446762"/>
    <w:rsid w:val="00475448"/>
    <w:rsid w:val="0048171C"/>
    <w:rsid w:val="00483D07"/>
    <w:rsid w:val="004D70E2"/>
    <w:rsid w:val="00512575"/>
    <w:rsid w:val="00522FB0"/>
    <w:rsid w:val="00524D7E"/>
    <w:rsid w:val="00525AF1"/>
    <w:rsid w:val="005661C9"/>
    <w:rsid w:val="005B28F1"/>
    <w:rsid w:val="005B4D4C"/>
    <w:rsid w:val="005C465B"/>
    <w:rsid w:val="00611830"/>
    <w:rsid w:val="00614C24"/>
    <w:rsid w:val="0061606A"/>
    <w:rsid w:val="00657C32"/>
    <w:rsid w:val="00665B44"/>
    <w:rsid w:val="006A3DB7"/>
    <w:rsid w:val="006C1614"/>
    <w:rsid w:val="006E75BF"/>
    <w:rsid w:val="006F7137"/>
    <w:rsid w:val="00700E32"/>
    <w:rsid w:val="00702E56"/>
    <w:rsid w:val="00711F04"/>
    <w:rsid w:val="007231AF"/>
    <w:rsid w:val="00733421"/>
    <w:rsid w:val="00733FBD"/>
    <w:rsid w:val="00761EFF"/>
    <w:rsid w:val="007A7495"/>
    <w:rsid w:val="007C19DA"/>
    <w:rsid w:val="007C341C"/>
    <w:rsid w:val="007C7E33"/>
    <w:rsid w:val="00805765"/>
    <w:rsid w:val="00822736"/>
    <w:rsid w:val="00836337"/>
    <w:rsid w:val="0084472F"/>
    <w:rsid w:val="00847868"/>
    <w:rsid w:val="008B3C2C"/>
    <w:rsid w:val="008E3DD1"/>
    <w:rsid w:val="008F6B1E"/>
    <w:rsid w:val="00935C4B"/>
    <w:rsid w:val="0095312D"/>
    <w:rsid w:val="0096711E"/>
    <w:rsid w:val="00977421"/>
    <w:rsid w:val="009C5053"/>
    <w:rsid w:val="00A252FA"/>
    <w:rsid w:val="00A41C5F"/>
    <w:rsid w:val="00A54C5C"/>
    <w:rsid w:val="00A56E6D"/>
    <w:rsid w:val="00A7620E"/>
    <w:rsid w:val="00A95631"/>
    <w:rsid w:val="00AF2ADC"/>
    <w:rsid w:val="00B01661"/>
    <w:rsid w:val="00B43D24"/>
    <w:rsid w:val="00B719A1"/>
    <w:rsid w:val="00B962CC"/>
    <w:rsid w:val="00BB3346"/>
    <w:rsid w:val="00BB64F0"/>
    <w:rsid w:val="00BC40F4"/>
    <w:rsid w:val="00C3088C"/>
    <w:rsid w:val="00C65EF9"/>
    <w:rsid w:val="00C82640"/>
    <w:rsid w:val="00C8481D"/>
    <w:rsid w:val="00CC5420"/>
    <w:rsid w:val="00CE3B6C"/>
    <w:rsid w:val="00D10ED3"/>
    <w:rsid w:val="00D17DA0"/>
    <w:rsid w:val="00D26B5E"/>
    <w:rsid w:val="00D32908"/>
    <w:rsid w:val="00D57D65"/>
    <w:rsid w:val="00D95DB5"/>
    <w:rsid w:val="00DA4226"/>
    <w:rsid w:val="00DB53A1"/>
    <w:rsid w:val="00DB639F"/>
    <w:rsid w:val="00DC69C7"/>
    <w:rsid w:val="00DD2142"/>
    <w:rsid w:val="00E17161"/>
    <w:rsid w:val="00E43714"/>
    <w:rsid w:val="00E60C9A"/>
    <w:rsid w:val="00E73478"/>
    <w:rsid w:val="00E8182C"/>
    <w:rsid w:val="00EF7F01"/>
    <w:rsid w:val="00F20DC8"/>
    <w:rsid w:val="00F26516"/>
    <w:rsid w:val="00F36472"/>
    <w:rsid w:val="00F739A6"/>
    <w:rsid w:val="00F82CDF"/>
    <w:rsid w:val="00FC0622"/>
    <w:rsid w:val="00FD5CD7"/>
    <w:rsid w:val="00FE2FFF"/>
    <w:rsid w:val="00FF2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B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45804153">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D0B5-85DA-4DDD-BD73-7DEE9962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3666</Words>
  <Characters>20899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2021-12-02T16:11:00Z</dcterms:created>
  <dcterms:modified xsi:type="dcterms:W3CDTF">2021-12-02T16:22:00Z</dcterms:modified>
</cp:coreProperties>
</file>